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975CB" w14:textId="07F5F517" w:rsidR="008175E1" w:rsidRPr="00BC5105" w:rsidRDefault="008175E1" w:rsidP="00A63C3E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BC5105">
        <w:rPr>
          <w:rFonts w:ascii="Times New Roman" w:hAnsi="Times New Roman" w:cs="Times New Roman"/>
          <w:b/>
          <w:bCs/>
        </w:rPr>
        <w:t>Додаток 1.1.</w:t>
      </w:r>
    </w:p>
    <w:p w14:paraId="69CB355A" w14:textId="32D6B4F9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BC5105">
        <w:rPr>
          <w:rFonts w:ascii="Times New Roman" w:hAnsi="Times New Roman" w:cs="Times New Roman"/>
          <w:b/>
          <w:bCs/>
        </w:rPr>
        <w:t xml:space="preserve">Технічне завдання </w:t>
      </w:r>
    </w:p>
    <w:p w14:paraId="36319030" w14:textId="40F22113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BC5105">
        <w:rPr>
          <w:rFonts w:ascii="Times New Roman" w:hAnsi="Times New Roman" w:cs="Times New Roman"/>
          <w:b/>
          <w:bCs/>
        </w:rPr>
        <w:t>Проведення тестування на проникнення</w:t>
      </w:r>
      <w:r w:rsidR="00672442" w:rsidRPr="00BC5105">
        <w:rPr>
          <w:rFonts w:ascii="Times New Roman" w:hAnsi="Times New Roman" w:cs="Times New Roman"/>
          <w:b/>
          <w:bCs/>
        </w:rPr>
        <w:t xml:space="preserve"> Системи BankID НБУ на базі мобільного застосунку ALLIANCE</w:t>
      </w:r>
      <w:r w:rsidRPr="00BC5105">
        <w:rPr>
          <w:rFonts w:ascii="Times New Roman" w:hAnsi="Times New Roman" w:cs="Times New Roman"/>
          <w:b/>
          <w:bCs/>
        </w:rPr>
        <w:t xml:space="preserve"> </w:t>
      </w:r>
      <w:r w:rsidR="00672442" w:rsidRPr="00BC5105">
        <w:rPr>
          <w:rFonts w:ascii="Times New Roman" w:hAnsi="Times New Roman" w:cs="Times New Roman"/>
          <w:b/>
          <w:bCs/>
        </w:rPr>
        <w:t>(</w:t>
      </w:r>
      <w:r w:rsidRPr="00BC5105">
        <w:rPr>
          <w:rFonts w:ascii="Times New Roman" w:hAnsi="Times New Roman" w:cs="Times New Roman"/>
          <w:b/>
          <w:bCs/>
        </w:rPr>
        <w:t>мобільн</w:t>
      </w:r>
      <w:r w:rsidR="00672442" w:rsidRPr="00BC5105">
        <w:rPr>
          <w:rFonts w:ascii="Times New Roman" w:hAnsi="Times New Roman" w:cs="Times New Roman"/>
          <w:b/>
          <w:bCs/>
        </w:rPr>
        <w:t>ого</w:t>
      </w:r>
      <w:r w:rsidRPr="00BC5105">
        <w:rPr>
          <w:rFonts w:ascii="Times New Roman" w:hAnsi="Times New Roman" w:cs="Times New Roman"/>
          <w:b/>
          <w:bCs/>
        </w:rPr>
        <w:t xml:space="preserve"> </w:t>
      </w:r>
      <w:r w:rsidR="00672442" w:rsidRPr="00BC5105">
        <w:rPr>
          <w:rFonts w:ascii="Times New Roman" w:hAnsi="Times New Roman" w:cs="Times New Roman"/>
          <w:b/>
          <w:bCs/>
        </w:rPr>
        <w:t xml:space="preserve">застосунку ALLIANCE </w:t>
      </w:r>
      <w:r w:rsidRPr="00BC5105">
        <w:rPr>
          <w:rFonts w:ascii="Times New Roman" w:hAnsi="Times New Roman" w:cs="Times New Roman"/>
          <w:b/>
          <w:bCs/>
        </w:rPr>
        <w:t>та API АТ «Банк Альянс»</w:t>
      </w:r>
      <w:r w:rsidR="00672442" w:rsidRPr="00BC5105">
        <w:rPr>
          <w:rFonts w:ascii="Times New Roman" w:hAnsi="Times New Roman" w:cs="Times New Roman"/>
          <w:b/>
          <w:bCs/>
        </w:rPr>
        <w:t>)</w:t>
      </w:r>
    </w:p>
    <w:p w14:paraId="26754BC5" w14:textId="77777777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E660340" w14:textId="4284DFDF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BC5105">
        <w:rPr>
          <w:rFonts w:ascii="Times New Roman" w:hAnsi="Times New Roman" w:cs="Times New Roman"/>
          <w:b/>
          <w:bCs/>
        </w:rPr>
        <w:t>1. Загальна інформація</w:t>
      </w:r>
    </w:p>
    <w:p w14:paraId="162F3F5C" w14:textId="6474CEDC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 xml:space="preserve">АТ «Банк Альянс» запрошує кваліфікованих постачальників послуг з кібербезпеки надати комерційну та технічну пропозицію щодо проведення тестування на проникнення </w:t>
      </w:r>
      <w:r w:rsidR="00672442" w:rsidRPr="00BC5105">
        <w:rPr>
          <w:rFonts w:ascii="Times New Roman" w:hAnsi="Times New Roman" w:cs="Times New Roman"/>
        </w:rPr>
        <w:t>Системи BankID НБУ на базі мобільного застосунку ALLIANCE (мобільного застосунку ALLIANCE та API АТ «Банк Альянс»)</w:t>
      </w:r>
      <w:r w:rsidR="00672442" w:rsidRPr="00BC5105">
        <w:rPr>
          <w:rFonts w:ascii="Times New Roman" w:hAnsi="Times New Roman" w:cs="Times New Roman"/>
          <w:b/>
          <w:bCs/>
        </w:rPr>
        <w:t xml:space="preserve"> </w:t>
      </w:r>
      <w:r w:rsidRPr="00BC5105">
        <w:rPr>
          <w:rFonts w:ascii="Times New Roman" w:hAnsi="Times New Roman" w:cs="Times New Roman"/>
        </w:rPr>
        <w:t>для платформ iOS та Android, а також пов’язаного з ними прикладного програмного інтерфейсу API.</w:t>
      </w:r>
    </w:p>
    <w:p w14:paraId="2D9E5FF9" w14:textId="77777777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Метою проєкту є виявлення, перевірка та документування вразливостей, які можуть призвести до несанкціонованого доступу до інформаційних ресурсів Банку, компрометації клієнтських даних, порушення конфіденційності, цілісності або доступності сервісів.</w:t>
      </w:r>
      <w:bookmarkStart w:id="0" w:name="_GoBack"/>
      <w:bookmarkEnd w:id="0"/>
    </w:p>
    <w:p w14:paraId="2FD4AC19" w14:textId="77777777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B0F1B4B" w14:textId="50B17290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BC5105">
        <w:rPr>
          <w:rFonts w:ascii="Times New Roman" w:hAnsi="Times New Roman" w:cs="Times New Roman"/>
          <w:b/>
          <w:bCs/>
        </w:rPr>
        <w:t>2. Предмет закупівлі</w:t>
      </w:r>
    </w:p>
    <w:p w14:paraId="4421E7D7" w14:textId="42B263F4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Предметом закупівлі є надання послуг з тестування на проникнення:</w:t>
      </w:r>
    </w:p>
    <w:p w14:paraId="63C805DC" w14:textId="56DDD192" w:rsidR="000A2E7C" w:rsidRPr="00BC5105" w:rsidRDefault="000A2E7C" w:rsidP="00A63C3E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 xml:space="preserve">мобільного </w:t>
      </w:r>
      <w:r w:rsidR="00672442" w:rsidRPr="00BC5105">
        <w:rPr>
          <w:rFonts w:ascii="Times New Roman" w:hAnsi="Times New Roman" w:cs="Times New Roman"/>
        </w:rPr>
        <w:t xml:space="preserve">застосунку ALLIANCE </w:t>
      </w:r>
      <w:r w:rsidRPr="00BC5105">
        <w:rPr>
          <w:rFonts w:ascii="Times New Roman" w:hAnsi="Times New Roman" w:cs="Times New Roman"/>
        </w:rPr>
        <w:t>для iOS;</w:t>
      </w:r>
    </w:p>
    <w:p w14:paraId="0B95B233" w14:textId="04CFD510" w:rsidR="000A2E7C" w:rsidRPr="00BC5105" w:rsidRDefault="000A2E7C" w:rsidP="00A63C3E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 xml:space="preserve">мобільного </w:t>
      </w:r>
      <w:r w:rsidR="00672442" w:rsidRPr="00BC5105">
        <w:rPr>
          <w:rFonts w:ascii="Times New Roman" w:hAnsi="Times New Roman" w:cs="Times New Roman"/>
        </w:rPr>
        <w:t xml:space="preserve">застосунку ALLIANCE </w:t>
      </w:r>
      <w:r w:rsidRPr="00BC5105">
        <w:rPr>
          <w:rFonts w:ascii="Times New Roman" w:hAnsi="Times New Roman" w:cs="Times New Roman"/>
        </w:rPr>
        <w:t>для Android;</w:t>
      </w:r>
    </w:p>
    <w:p w14:paraId="08E209E0" w14:textId="4B15C0D9" w:rsidR="000A2E7C" w:rsidRPr="00BC5105" w:rsidRDefault="000A2E7C" w:rsidP="00A63C3E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пов’язаного з мобільними додатками API;</w:t>
      </w:r>
    </w:p>
    <w:p w14:paraId="69634B2D" w14:textId="044654E9" w:rsidR="000A2E7C" w:rsidRPr="00BC5105" w:rsidRDefault="000A2E7C" w:rsidP="00A63C3E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повторного тестування після усунення виявлених вразливостей.</w:t>
      </w:r>
    </w:p>
    <w:p w14:paraId="603EAE42" w14:textId="688D24EE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Тип тестування: Gray Box.</w:t>
      </w:r>
    </w:p>
    <w:p w14:paraId="7D8DDA8F" w14:textId="09CEB30E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Формат виконання робіт: дистанційно.</w:t>
      </w:r>
    </w:p>
    <w:p w14:paraId="4606936A" w14:textId="67B1F75E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Час виконання тестування: у бізнес-години, якщо інше не буде погоджено із Замовником окремо.</w:t>
      </w:r>
    </w:p>
    <w:p w14:paraId="05521FE7" w14:textId="77777777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32AFBC8" w14:textId="193426EB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BC5105">
        <w:rPr>
          <w:rFonts w:ascii="Times New Roman" w:hAnsi="Times New Roman" w:cs="Times New Roman"/>
          <w:b/>
          <w:bCs/>
        </w:rPr>
        <w:t xml:space="preserve"> 3. Етапи виконання робіт</w:t>
      </w:r>
    </w:p>
    <w:p w14:paraId="43554662" w14:textId="00C5C8A9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Послуги мають бути надані у два етапи.</w:t>
      </w:r>
    </w:p>
    <w:p w14:paraId="11348617" w14:textId="77777777" w:rsidR="00FD5D37" w:rsidRPr="00BC5105" w:rsidRDefault="00FD5D37" w:rsidP="00A63C3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91344D6" w14:textId="757B2B2E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Етап 1. Первинне тестування на проникнення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A2E7C" w:rsidRPr="00BC5105" w14:paraId="20182398" w14:textId="77777777" w:rsidTr="000A2E7C">
        <w:tc>
          <w:tcPr>
            <w:tcW w:w="4508" w:type="dxa"/>
          </w:tcPr>
          <w:p w14:paraId="7B77D113" w14:textId="421B1136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b/>
                <w:bCs/>
                <w:color w:val="000000"/>
              </w:rPr>
              <w:t>Назва</w:t>
            </w:r>
          </w:p>
        </w:tc>
        <w:tc>
          <w:tcPr>
            <w:tcW w:w="4508" w:type="dxa"/>
          </w:tcPr>
          <w:p w14:paraId="3E9CCAAD" w14:textId="7C1C7B98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b/>
                <w:bCs/>
                <w:color w:val="000000"/>
              </w:rPr>
              <w:t>Опис</w:t>
            </w:r>
          </w:p>
        </w:tc>
      </w:tr>
      <w:tr w:rsidR="000A2E7C" w:rsidRPr="00BC5105" w14:paraId="3F3A3940" w14:textId="77777777" w:rsidTr="000A2E7C">
        <w:tc>
          <w:tcPr>
            <w:tcW w:w="4508" w:type="dxa"/>
          </w:tcPr>
          <w:p w14:paraId="591A4267" w14:textId="18F9466F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color w:val="000000"/>
              </w:rPr>
              <w:t>Тип тесту на проникнення</w:t>
            </w:r>
          </w:p>
        </w:tc>
        <w:tc>
          <w:tcPr>
            <w:tcW w:w="4508" w:type="dxa"/>
          </w:tcPr>
          <w:p w14:paraId="5F724E7F" w14:textId="1D05DC1B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color w:val="000000"/>
              </w:rPr>
              <w:t>Gray box</w:t>
            </w:r>
          </w:p>
        </w:tc>
      </w:tr>
      <w:tr w:rsidR="000A2E7C" w:rsidRPr="00BC5105" w14:paraId="212AF6EF" w14:textId="77777777" w:rsidTr="000A2E7C">
        <w:tc>
          <w:tcPr>
            <w:tcW w:w="4508" w:type="dxa"/>
          </w:tcPr>
          <w:p w14:paraId="37B3214B" w14:textId="263AA15F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color w:val="000000"/>
              </w:rPr>
              <w:t>Об'єкти тестування</w:t>
            </w:r>
          </w:p>
        </w:tc>
        <w:tc>
          <w:tcPr>
            <w:tcW w:w="4508" w:type="dxa"/>
          </w:tcPr>
          <w:p w14:paraId="6E111A4D" w14:textId="66E34C88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color w:val="000000"/>
              </w:rPr>
              <w:t>Мобільн</w:t>
            </w:r>
            <w:r w:rsidR="00A16DB2" w:rsidRPr="00BC5105">
              <w:rPr>
                <w:rFonts w:ascii="Times New Roman" w:hAnsi="Times New Roman" w:cs="Times New Roman"/>
                <w:color w:val="000000"/>
              </w:rPr>
              <w:t>ий</w:t>
            </w:r>
            <w:r w:rsidRPr="00BC51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16DB2" w:rsidRPr="00BC5105">
              <w:rPr>
                <w:rFonts w:ascii="Times New Roman" w:hAnsi="Times New Roman" w:cs="Times New Roman"/>
              </w:rPr>
              <w:t>застосунок ALLIANCE</w:t>
            </w:r>
            <w:r w:rsidRPr="00BC5105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BC5105">
              <w:rPr>
                <w:rFonts w:ascii="Times New Roman" w:hAnsi="Times New Roman" w:cs="Times New Roman"/>
                <w:color w:val="000000"/>
              </w:rPr>
              <w:t>iOS</w:t>
            </w:r>
            <w:proofErr w:type="spellEnd"/>
            <w:r w:rsidRPr="00BC5105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BC5105">
              <w:rPr>
                <w:rFonts w:ascii="Times New Roman" w:hAnsi="Times New Roman" w:cs="Times New Roman"/>
                <w:color w:val="000000"/>
              </w:rPr>
              <w:t>Android</w:t>
            </w:r>
            <w:proofErr w:type="spellEnd"/>
            <w:r w:rsidRPr="00BC5105">
              <w:rPr>
                <w:rFonts w:ascii="Times New Roman" w:hAnsi="Times New Roman" w:cs="Times New Roman"/>
                <w:color w:val="000000"/>
              </w:rPr>
              <w:t>) + пов'язаний API</w:t>
            </w:r>
          </w:p>
        </w:tc>
      </w:tr>
      <w:tr w:rsidR="000A2E7C" w:rsidRPr="00BC5105" w14:paraId="0D86CC2E" w14:textId="77777777" w:rsidTr="000A2E7C">
        <w:tc>
          <w:tcPr>
            <w:tcW w:w="4508" w:type="dxa"/>
          </w:tcPr>
          <w:p w14:paraId="084FE527" w14:textId="76E53F54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color w:val="000000"/>
              </w:rPr>
              <w:t>Точка входа</w:t>
            </w:r>
          </w:p>
        </w:tc>
        <w:tc>
          <w:tcPr>
            <w:tcW w:w="4508" w:type="dxa"/>
          </w:tcPr>
          <w:p w14:paraId="7C16B0BA" w14:textId="59655E9C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color w:val="000000"/>
              </w:rPr>
              <w:t>Публічні кінцеві точки API; мобільні клієнти Замовника</w:t>
            </w:r>
          </w:p>
        </w:tc>
      </w:tr>
      <w:tr w:rsidR="000A2E7C" w:rsidRPr="00BC5105" w14:paraId="444B5AA0" w14:textId="77777777" w:rsidTr="000A2E7C">
        <w:tc>
          <w:tcPr>
            <w:tcW w:w="4508" w:type="dxa"/>
          </w:tcPr>
          <w:p w14:paraId="0753B6E3" w14:textId="0658C0F5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color w:val="000000"/>
              </w:rPr>
              <w:t>Тип доступу</w:t>
            </w:r>
          </w:p>
        </w:tc>
        <w:tc>
          <w:tcPr>
            <w:tcW w:w="4508" w:type="dxa"/>
          </w:tcPr>
          <w:p w14:paraId="319BE274" w14:textId="01FC0222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color w:val="000000"/>
              </w:rPr>
              <w:t>Тестові облікові записи, надані Замовником</w:t>
            </w:r>
          </w:p>
        </w:tc>
      </w:tr>
      <w:tr w:rsidR="000A2E7C" w:rsidRPr="00BC5105" w14:paraId="752E6E12" w14:textId="77777777" w:rsidTr="000A2E7C">
        <w:tc>
          <w:tcPr>
            <w:tcW w:w="4508" w:type="dxa"/>
          </w:tcPr>
          <w:p w14:paraId="19E087D7" w14:textId="08B59082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color w:val="000000"/>
              </w:rPr>
              <w:t>Місце розташування</w:t>
            </w:r>
          </w:p>
        </w:tc>
        <w:tc>
          <w:tcPr>
            <w:tcW w:w="4508" w:type="dxa"/>
          </w:tcPr>
          <w:p w14:paraId="55C8032B" w14:textId="6923B750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color w:val="000000"/>
              </w:rPr>
              <w:t>Дистанційно</w:t>
            </w:r>
          </w:p>
        </w:tc>
      </w:tr>
      <w:tr w:rsidR="000A2E7C" w:rsidRPr="00BC5105" w14:paraId="0B7AC735" w14:textId="77777777" w:rsidTr="000A2E7C">
        <w:tc>
          <w:tcPr>
            <w:tcW w:w="4508" w:type="dxa"/>
          </w:tcPr>
          <w:p w14:paraId="1141A67F" w14:textId="587E8438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color w:val="000000"/>
              </w:rPr>
              <w:t>Критерій успішності</w:t>
            </w:r>
          </w:p>
        </w:tc>
        <w:tc>
          <w:tcPr>
            <w:tcW w:w="4508" w:type="dxa"/>
          </w:tcPr>
          <w:p w14:paraId="35105064" w14:textId="77777777" w:rsidR="000A2E7C" w:rsidRPr="00BC5105" w:rsidRDefault="000A2E7C" w:rsidP="00A63C3E">
            <w:pPr>
              <w:pStyle w:val="ae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BC5105">
              <w:rPr>
                <w:color w:val="000000"/>
              </w:rPr>
              <w:t>Виявлення та документування вразливостей;</w:t>
            </w:r>
          </w:p>
          <w:p w14:paraId="1E9D16A7" w14:textId="3FAA47CF" w:rsidR="000A2E7C" w:rsidRPr="00BC5105" w:rsidRDefault="000A2E7C" w:rsidP="00A63C3E">
            <w:pPr>
              <w:pStyle w:val="ae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BC5105">
              <w:rPr>
                <w:color w:val="000000"/>
              </w:rPr>
              <w:lastRenderedPageBreak/>
              <w:t>Отримання несанкціонованого доступу до ресурсів Замовника</w:t>
            </w:r>
          </w:p>
        </w:tc>
      </w:tr>
      <w:tr w:rsidR="000A2E7C" w:rsidRPr="00BC5105" w14:paraId="6314079A" w14:textId="77777777" w:rsidTr="004D1738">
        <w:tc>
          <w:tcPr>
            <w:tcW w:w="4508" w:type="dxa"/>
          </w:tcPr>
          <w:p w14:paraId="7F324CD7" w14:textId="68C0AA93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color w:val="000000"/>
              </w:rPr>
              <w:lastRenderedPageBreak/>
              <w:t>Час тестування</w:t>
            </w:r>
          </w:p>
        </w:tc>
        <w:tc>
          <w:tcPr>
            <w:tcW w:w="4508" w:type="dxa"/>
          </w:tcPr>
          <w:p w14:paraId="47BAC493" w14:textId="70EAF834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color w:val="000000"/>
              </w:rPr>
              <w:t>Бізнес-години</w:t>
            </w:r>
          </w:p>
        </w:tc>
      </w:tr>
      <w:tr w:rsidR="000A2E7C" w:rsidRPr="00BC5105" w14:paraId="08D9B516" w14:textId="77777777" w:rsidTr="000A2E7C">
        <w:tc>
          <w:tcPr>
            <w:tcW w:w="4508" w:type="dxa"/>
          </w:tcPr>
          <w:p w14:paraId="0038FB1F" w14:textId="55F6D7C4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4508" w:type="dxa"/>
          </w:tcPr>
          <w:p w14:paraId="250696F3" w14:textId="70099AF4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color w:val="000000"/>
              </w:rPr>
              <w:t>Детальний звіт з описом вразливостей, доказами та рекомендаціями щодо усунення</w:t>
            </w:r>
          </w:p>
        </w:tc>
      </w:tr>
    </w:tbl>
    <w:p w14:paraId="5E19E496" w14:textId="77777777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3FFE308" w14:textId="2708D5EE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Етап 2. Повторне тестування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A2E7C" w:rsidRPr="00BC5105" w14:paraId="0B99C47F" w14:textId="77777777" w:rsidTr="004D1738">
        <w:tc>
          <w:tcPr>
            <w:tcW w:w="4508" w:type="dxa"/>
          </w:tcPr>
          <w:p w14:paraId="51A4C6D2" w14:textId="77777777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b/>
                <w:bCs/>
                <w:color w:val="000000"/>
              </w:rPr>
              <w:t>Назва</w:t>
            </w:r>
          </w:p>
        </w:tc>
        <w:tc>
          <w:tcPr>
            <w:tcW w:w="4508" w:type="dxa"/>
          </w:tcPr>
          <w:p w14:paraId="396C5230" w14:textId="77777777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b/>
                <w:bCs/>
                <w:color w:val="000000"/>
              </w:rPr>
              <w:t>Опис</w:t>
            </w:r>
          </w:p>
        </w:tc>
      </w:tr>
      <w:tr w:rsidR="000A2E7C" w:rsidRPr="00BC5105" w14:paraId="798CB090" w14:textId="77777777" w:rsidTr="004D1738">
        <w:tc>
          <w:tcPr>
            <w:tcW w:w="4508" w:type="dxa"/>
          </w:tcPr>
          <w:p w14:paraId="2513F370" w14:textId="77777777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color w:val="000000"/>
              </w:rPr>
              <w:t>Тип тесту на проникнення</w:t>
            </w:r>
          </w:p>
        </w:tc>
        <w:tc>
          <w:tcPr>
            <w:tcW w:w="4508" w:type="dxa"/>
          </w:tcPr>
          <w:p w14:paraId="096EC51D" w14:textId="77777777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color w:val="000000"/>
              </w:rPr>
              <w:t>Gray box</w:t>
            </w:r>
          </w:p>
        </w:tc>
      </w:tr>
      <w:tr w:rsidR="000A2E7C" w:rsidRPr="00BC5105" w14:paraId="7AE04973" w14:textId="77777777" w:rsidTr="004D1738">
        <w:tc>
          <w:tcPr>
            <w:tcW w:w="4508" w:type="dxa"/>
          </w:tcPr>
          <w:p w14:paraId="255E8C02" w14:textId="77777777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color w:val="000000"/>
              </w:rPr>
              <w:t>Об'єкти тестування</w:t>
            </w:r>
          </w:p>
        </w:tc>
        <w:tc>
          <w:tcPr>
            <w:tcW w:w="4508" w:type="dxa"/>
          </w:tcPr>
          <w:p w14:paraId="372E00C5" w14:textId="3EC464FA" w:rsidR="000A2E7C" w:rsidRPr="00BC5105" w:rsidRDefault="00551F65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color w:val="000000"/>
              </w:rPr>
              <w:t xml:space="preserve">Мобільний </w:t>
            </w:r>
            <w:r w:rsidRPr="00BC5105">
              <w:rPr>
                <w:rFonts w:ascii="Times New Roman" w:hAnsi="Times New Roman" w:cs="Times New Roman"/>
              </w:rPr>
              <w:t>застосунок ALLIANCE</w:t>
            </w:r>
            <w:r w:rsidRPr="00BC5105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BC5105">
              <w:rPr>
                <w:rFonts w:ascii="Times New Roman" w:hAnsi="Times New Roman" w:cs="Times New Roman"/>
                <w:color w:val="000000"/>
              </w:rPr>
              <w:t>iOS</w:t>
            </w:r>
            <w:proofErr w:type="spellEnd"/>
            <w:r w:rsidRPr="00BC5105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BC5105">
              <w:rPr>
                <w:rFonts w:ascii="Times New Roman" w:hAnsi="Times New Roman" w:cs="Times New Roman"/>
                <w:color w:val="000000"/>
              </w:rPr>
              <w:t>Android</w:t>
            </w:r>
            <w:proofErr w:type="spellEnd"/>
            <w:r w:rsidRPr="00BC5105">
              <w:rPr>
                <w:rFonts w:ascii="Times New Roman" w:hAnsi="Times New Roman" w:cs="Times New Roman"/>
                <w:color w:val="000000"/>
              </w:rPr>
              <w:t>) + пов'язаний API</w:t>
            </w:r>
          </w:p>
        </w:tc>
      </w:tr>
      <w:tr w:rsidR="000A2E7C" w:rsidRPr="00BC5105" w14:paraId="437B6D17" w14:textId="77777777" w:rsidTr="004D1738">
        <w:tc>
          <w:tcPr>
            <w:tcW w:w="4508" w:type="dxa"/>
          </w:tcPr>
          <w:p w14:paraId="096EB059" w14:textId="77777777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color w:val="000000"/>
              </w:rPr>
              <w:t>Точка входа</w:t>
            </w:r>
          </w:p>
        </w:tc>
        <w:tc>
          <w:tcPr>
            <w:tcW w:w="4508" w:type="dxa"/>
          </w:tcPr>
          <w:p w14:paraId="76700BA3" w14:textId="77777777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color w:val="000000"/>
              </w:rPr>
              <w:t>Публічні кінцеві точки API; мобільні клієнти Замовника</w:t>
            </w:r>
          </w:p>
        </w:tc>
      </w:tr>
      <w:tr w:rsidR="000A2E7C" w:rsidRPr="00BC5105" w14:paraId="1229C385" w14:textId="77777777" w:rsidTr="004D1738">
        <w:tc>
          <w:tcPr>
            <w:tcW w:w="4508" w:type="dxa"/>
          </w:tcPr>
          <w:p w14:paraId="7114F560" w14:textId="77777777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color w:val="000000"/>
              </w:rPr>
              <w:t>Тип доступу</w:t>
            </w:r>
          </w:p>
        </w:tc>
        <w:tc>
          <w:tcPr>
            <w:tcW w:w="4508" w:type="dxa"/>
          </w:tcPr>
          <w:p w14:paraId="4C1664E7" w14:textId="77777777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color w:val="000000"/>
              </w:rPr>
              <w:t>Тестові облікові записи, надані Замовником</w:t>
            </w:r>
          </w:p>
        </w:tc>
      </w:tr>
      <w:tr w:rsidR="000A2E7C" w:rsidRPr="00BC5105" w14:paraId="76495015" w14:textId="77777777" w:rsidTr="004D1738">
        <w:tc>
          <w:tcPr>
            <w:tcW w:w="4508" w:type="dxa"/>
          </w:tcPr>
          <w:p w14:paraId="673E715F" w14:textId="77777777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color w:val="000000"/>
              </w:rPr>
              <w:t>Місце розташування</w:t>
            </w:r>
          </w:p>
        </w:tc>
        <w:tc>
          <w:tcPr>
            <w:tcW w:w="4508" w:type="dxa"/>
          </w:tcPr>
          <w:p w14:paraId="61904238" w14:textId="77777777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color w:val="000000"/>
              </w:rPr>
              <w:t>Дистанційно</w:t>
            </w:r>
          </w:p>
        </w:tc>
      </w:tr>
      <w:tr w:rsidR="000A2E7C" w:rsidRPr="00BC5105" w14:paraId="5DCBBE8A" w14:textId="77777777" w:rsidTr="004D1738">
        <w:tc>
          <w:tcPr>
            <w:tcW w:w="4508" w:type="dxa"/>
          </w:tcPr>
          <w:p w14:paraId="75922B7D" w14:textId="77777777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color w:val="000000"/>
              </w:rPr>
              <w:t>Критерій успішності</w:t>
            </w:r>
          </w:p>
        </w:tc>
        <w:tc>
          <w:tcPr>
            <w:tcW w:w="4508" w:type="dxa"/>
          </w:tcPr>
          <w:p w14:paraId="039B4FFA" w14:textId="77777777" w:rsidR="000A2E7C" w:rsidRPr="00BC5105" w:rsidRDefault="000A2E7C" w:rsidP="00A63C3E">
            <w:pPr>
              <w:pStyle w:val="ae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BC5105">
              <w:rPr>
                <w:color w:val="000000"/>
              </w:rPr>
              <w:t>Виявлення та документування вразливостей;</w:t>
            </w:r>
          </w:p>
          <w:p w14:paraId="7857DD25" w14:textId="77777777" w:rsidR="000A2E7C" w:rsidRPr="00BC5105" w:rsidRDefault="000A2E7C" w:rsidP="00A63C3E">
            <w:pPr>
              <w:pStyle w:val="ae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BC5105">
              <w:rPr>
                <w:color w:val="000000"/>
              </w:rPr>
              <w:t>Отримання несанкціонованого доступу до ресурсів Замовника</w:t>
            </w:r>
          </w:p>
        </w:tc>
      </w:tr>
      <w:tr w:rsidR="000A2E7C" w:rsidRPr="00BC5105" w14:paraId="1C57DF02" w14:textId="77777777" w:rsidTr="004D1738">
        <w:tc>
          <w:tcPr>
            <w:tcW w:w="4508" w:type="dxa"/>
          </w:tcPr>
          <w:p w14:paraId="6C5995C3" w14:textId="77777777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color w:val="000000"/>
              </w:rPr>
              <w:t>Час тестування</w:t>
            </w:r>
          </w:p>
        </w:tc>
        <w:tc>
          <w:tcPr>
            <w:tcW w:w="4508" w:type="dxa"/>
          </w:tcPr>
          <w:p w14:paraId="43D34DAE" w14:textId="77777777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color w:val="000000"/>
              </w:rPr>
              <w:t>Бізнес-години</w:t>
            </w:r>
          </w:p>
        </w:tc>
      </w:tr>
      <w:tr w:rsidR="000A2E7C" w:rsidRPr="00BC5105" w14:paraId="12506EDF" w14:textId="77777777" w:rsidTr="004D1738">
        <w:tc>
          <w:tcPr>
            <w:tcW w:w="4508" w:type="dxa"/>
          </w:tcPr>
          <w:p w14:paraId="72131E8C" w14:textId="77777777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4508" w:type="dxa"/>
          </w:tcPr>
          <w:p w14:paraId="6287E45B" w14:textId="77777777" w:rsidR="000A2E7C" w:rsidRPr="00BC5105" w:rsidRDefault="000A2E7C" w:rsidP="00A63C3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5105">
              <w:rPr>
                <w:rFonts w:ascii="Times New Roman" w:hAnsi="Times New Roman" w:cs="Times New Roman"/>
                <w:color w:val="000000"/>
              </w:rPr>
              <w:t>Детальний звіт з описом вразливостей, доказами та рекомендаціями щодо усунення</w:t>
            </w:r>
          </w:p>
        </w:tc>
      </w:tr>
    </w:tbl>
    <w:p w14:paraId="09D8010E" w14:textId="77777777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692EECB" w14:textId="1903E06F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BC5105">
        <w:rPr>
          <w:rFonts w:ascii="Times New Roman" w:hAnsi="Times New Roman" w:cs="Times New Roman"/>
          <w:b/>
          <w:bCs/>
        </w:rPr>
        <w:t xml:space="preserve"> 4. Обсяг тестування</w:t>
      </w:r>
    </w:p>
    <w:p w14:paraId="1DDFAB1A" w14:textId="77777777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У межах проєкту Виконавець має провести перевірку, зокрема, але не виключно, за такими напрямами:</w:t>
      </w:r>
    </w:p>
    <w:p w14:paraId="41ECC434" w14:textId="77777777" w:rsidR="000A2E7C" w:rsidRPr="00BC5105" w:rsidRDefault="000A2E7C" w:rsidP="00A63C3E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автентифікація та авторизація користувачів;</w:t>
      </w:r>
    </w:p>
    <w:p w14:paraId="052628ED" w14:textId="227E78AF" w:rsidR="000A2E7C" w:rsidRPr="00BC5105" w:rsidRDefault="000A2E7C" w:rsidP="00A63C3E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управління сесіями та токенами;</w:t>
      </w:r>
    </w:p>
    <w:p w14:paraId="23FCB8FB" w14:textId="4F29DDA1" w:rsidR="000A2E7C" w:rsidRPr="00BC5105" w:rsidRDefault="000A2E7C" w:rsidP="00A63C3E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захист API від несанкціонованого доступу;</w:t>
      </w:r>
    </w:p>
    <w:p w14:paraId="31514775" w14:textId="67FF1B6F" w:rsidR="000A2E7C" w:rsidRPr="00BC5105" w:rsidRDefault="000A2E7C" w:rsidP="00A63C3E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перевірка бізнес-логіки;</w:t>
      </w:r>
    </w:p>
    <w:p w14:paraId="162F17EB" w14:textId="7D71421E" w:rsidR="000A2E7C" w:rsidRPr="00BC5105" w:rsidRDefault="000A2E7C" w:rsidP="00A63C3E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контроль доступу до функцій та даних;</w:t>
      </w:r>
    </w:p>
    <w:p w14:paraId="27B53FA1" w14:textId="62C18E0E" w:rsidR="000A2E7C" w:rsidRPr="00BC5105" w:rsidRDefault="000A2E7C" w:rsidP="00A63C3E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захист персональних і фінансових даних;</w:t>
      </w:r>
    </w:p>
    <w:p w14:paraId="6F56D23C" w14:textId="0CCE15F1" w:rsidR="000A2E7C" w:rsidRPr="00BC5105" w:rsidRDefault="000A2E7C" w:rsidP="00A63C3E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безпека зберігання даних на мобільному пристрої;</w:t>
      </w:r>
    </w:p>
    <w:p w14:paraId="70CC4453" w14:textId="188F8EAF" w:rsidR="000A2E7C" w:rsidRPr="00BC5105" w:rsidRDefault="000A2E7C" w:rsidP="00A63C3E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захист каналів передачі даних;</w:t>
      </w:r>
    </w:p>
    <w:p w14:paraId="67662002" w14:textId="77FE4398" w:rsidR="000A2E7C" w:rsidRPr="00BC5105" w:rsidRDefault="000A2E7C" w:rsidP="00A63C3E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перевірка SSL/TLS-конфігурацій;</w:t>
      </w:r>
    </w:p>
    <w:p w14:paraId="53E6D04E" w14:textId="652BE5FA" w:rsidR="000A2E7C" w:rsidRPr="00BC5105" w:rsidRDefault="000A2E7C" w:rsidP="00A63C3E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 xml:space="preserve">аналіз мобільних </w:t>
      </w:r>
      <w:r w:rsidR="00825390" w:rsidRPr="00BC5105">
        <w:rPr>
          <w:rFonts w:ascii="Times New Roman" w:hAnsi="Times New Roman" w:cs="Times New Roman"/>
        </w:rPr>
        <w:t>застосунків</w:t>
      </w:r>
      <w:r w:rsidRPr="00BC5105">
        <w:rPr>
          <w:rFonts w:ascii="Times New Roman" w:hAnsi="Times New Roman" w:cs="Times New Roman"/>
        </w:rPr>
        <w:t xml:space="preserve"> на предмет реверс-інжинірингу;</w:t>
      </w:r>
    </w:p>
    <w:p w14:paraId="58D22989" w14:textId="7AF25E97" w:rsidR="000A2E7C" w:rsidRPr="00BC5105" w:rsidRDefault="000A2E7C" w:rsidP="00A63C3E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 xml:space="preserve">перевірка механізмів захисту від модифікації </w:t>
      </w:r>
      <w:r w:rsidR="00825390" w:rsidRPr="00BC5105">
        <w:rPr>
          <w:rFonts w:ascii="Times New Roman" w:hAnsi="Times New Roman" w:cs="Times New Roman"/>
        </w:rPr>
        <w:t>застосунків</w:t>
      </w:r>
      <w:r w:rsidRPr="00BC5105">
        <w:rPr>
          <w:rFonts w:ascii="Times New Roman" w:hAnsi="Times New Roman" w:cs="Times New Roman"/>
        </w:rPr>
        <w:t>;</w:t>
      </w:r>
    </w:p>
    <w:p w14:paraId="11904783" w14:textId="201261E6" w:rsidR="000A2E7C" w:rsidRPr="00BC5105" w:rsidRDefault="000A2E7C" w:rsidP="00A63C3E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перевірка hardcoded secrets, ключів, токенів, endpoint-ів;</w:t>
      </w:r>
    </w:p>
    <w:p w14:paraId="67141ECA" w14:textId="1B500490" w:rsidR="000A2E7C" w:rsidRPr="00BC5105" w:rsidRDefault="000A2E7C" w:rsidP="00A63C3E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аналіз логування та обробки помилок;</w:t>
      </w:r>
    </w:p>
    <w:p w14:paraId="09EE200D" w14:textId="0FD2F055" w:rsidR="000A2E7C" w:rsidRPr="00BC5105" w:rsidRDefault="000A2E7C" w:rsidP="00A63C3E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lastRenderedPageBreak/>
        <w:t>перевірка вразливостей, характерних для iOS та Android;</w:t>
      </w:r>
    </w:p>
    <w:p w14:paraId="0F503F15" w14:textId="7170589C" w:rsidR="000A2E7C" w:rsidRPr="00BC5105" w:rsidRDefault="000A2E7C" w:rsidP="00A63C3E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перевірка API на типові класи вразливостей OWASP;</w:t>
      </w:r>
    </w:p>
    <w:p w14:paraId="1490D07D" w14:textId="03490F60" w:rsidR="000A2E7C" w:rsidRPr="00BC5105" w:rsidRDefault="000A2E7C" w:rsidP="00A63C3E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перевірка можливості ескалації привілеїв;</w:t>
      </w:r>
    </w:p>
    <w:p w14:paraId="129B064F" w14:textId="2C2CAFD3" w:rsidR="000A2E7C" w:rsidRPr="00BC5105" w:rsidRDefault="000A2E7C" w:rsidP="00A63C3E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перевірка можливості доступу до даних інших користувачів;</w:t>
      </w:r>
    </w:p>
    <w:p w14:paraId="604DAF55" w14:textId="4CE4C60C" w:rsidR="000A2E7C" w:rsidRPr="00BC5105" w:rsidRDefault="000A2E7C" w:rsidP="00A63C3E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перевірка захисту від автоматизованих атак, brute force, replay-атак та enumeration-атак.</w:t>
      </w:r>
    </w:p>
    <w:p w14:paraId="1F4C3748" w14:textId="77777777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37F048D" w14:textId="44C5B50D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BC5105">
        <w:rPr>
          <w:rFonts w:ascii="Times New Roman" w:hAnsi="Times New Roman" w:cs="Times New Roman"/>
          <w:b/>
          <w:bCs/>
        </w:rPr>
        <w:t>5. Методології та стандарти тестування</w:t>
      </w:r>
    </w:p>
    <w:p w14:paraId="5503ABB4" w14:textId="47D1E3BA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Під час виконання робіт Виконавець має використовувати такі методології, стандарти та підходи:</w:t>
      </w:r>
    </w:p>
    <w:p w14:paraId="08DF026B" w14:textId="2939BCDF" w:rsidR="000A2E7C" w:rsidRPr="00BC5105" w:rsidRDefault="000A2E7C" w:rsidP="00A63C3E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OWASP Mobile Security Testing Guide, MASTG;</w:t>
      </w:r>
    </w:p>
    <w:p w14:paraId="6E6C772B" w14:textId="17ED72A2" w:rsidR="000A2E7C" w:rsidRPr="00BC5105" w:rsidRDefault="000A2E7C" w:rsidP="00A63C3E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NIST SP 800-115 Technical Guide to Information Security Testing and Assessment;</w:t>
      </w:r>
    </w:p>
    <w:p w14:paraId="5224A495" w14:textId="1B47E4A7" w:rsidR="000A2E7C" w:rsidRPr="00BC5105" w:rsidRDefault="000A2E7C" w:rsidP="00A63C3E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PCI DSS Information Supplement: Penetration Testing Guidance;</w:t>
      </w:r>
    </w:p>
    <w:p w14:paraId="62CABAA0" w14:textId="2EACD625" w:rsidR="000A2E7C" w:rsidRPr="00BC5105" w:rsidRDefault="000A2E7C" w:rsidP="00A63C3E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MITRE ATT&amp;CK Matrices for Mobile and Enterprise;</w:t>
      </w:r>
    </w:p>
    <w:p w14:paraId="16666571" w14:textId="150917BF" w:rsidR="000A2E7C" w:rsidRPr="00BC5105" w:rsidRDefault="000A2E7C" w:rsidP="00A63C3E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FedRAMP Penetration Test Guidance;</w:t>
      </w:r>
    </w:p>
    <w:p w14:paraId="714E674E" w14:textId="5A5392A0" w:rsidR="000A2E7C" w:rsidRPr="00BC5105" w:rsidRDefault="000A2E7C" w:rsidP="00A63C3E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ISACA’s How to Audit GDPR;</w:t>
      </w:r>
    </w:p>
    <w:p w14:paraId="67DE1192" w14:textId="7BADDA00" w:rsidR="000A2E7C" w:rsidRPr="00BC5105" w:rsidRDefault="000A2E7C" w:rsidP="00A63C3E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ECB TIBER-EU.</w:t>
      </w:r>
    </w:p>
    <w:p w14:paraId="4D550001" w14:textId="77777777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71FEA54" w14:textId="6FBF8C6F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BC5105">
        <w:rPr>
          <w:rFonts w:ascii="Times New Roman" w:hAnsi="Times New Roman" w:cs="Times New Roman"/>
          <w:b/>
          <w:bCs/>
        </w:rPr>
        <w:t>6. Вимоги до звітності</w:t>
      </w:r>
    </w:p>
    <w:p w14:paraId="7E6D6C48" w14:textId="77777777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Під час формування звіту Виконавець має використовувати такі стандарти та класифікації:</w:t>
      </w:r>
    </w:p>
    <w:p w14:paraId="1BCE0442" w14:textId="3BD6A5C3" w:rsidR="000A2E7C" w:rsidRPr="00BC5105" w:rsidRDefault="000A2E7C" w:rsidP="00A63C3E">
      <w:pPr>
        <w:pStyle w:val="a7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OWASP Application Security Verification Standard, ASVS v4.0.2 Mapping;</w:t>
      </w:r>
    </w:p>
    <w:p w14:paraId="49860ED3" w14:textId="467F7B5E" w:rsidR="000A2E7C" w:rsidRPr="00BC5105" w:rsidRDefault="000A2E7C" w:rsidP="00A63C3E">
      <w:pPr>
        <w:pStyle w:val="a7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OWASP Mobile Application Security Verification Standard, MASVS v2.1.0 Mapping;</w:t>
      </w:r>
    </w:p>
    <w:p w14:paraId="36F38CFE" w14:textId="2DD27ED0" w:rsidR="000A2E7C" w:rsidRPr="00BC5105" w:rsidRDefault="000A2E7C" w:rsidP="00A63C3E">
      <w:pPr>
        <w:pStyle w:val="a7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Common Vulnerabilities and Exposures, CVE Compatible;</w:t>
      </w:r>
    </w:p>
    <w:p w14:paraId="3874CC08" w14:textId="61EA30B7" w:rsidR="000A2E7C" w:rsidRPr="00BC5105" w:rsidRDefault="000A2E7C" w:rsidP="00A63C3E">
      <w:pPr>
        <w:pStyle w:val="a7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Common Weakness Enumeration, CWE Compatible;</w:t>
      </w:r>
    </w:p>
    <w:p w14:paraId="73C42DFD" w14:textId="0B9BE060" w:rsidR="000A2E7C" w:rsidRPr="00BC5105" w:rsidRDefault="000A2E7C" w:rsidP="00A63C3E">
      <w:pPr>
        <w:pStyle w:val="a7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Common Vulnerability Scoring System, CVSS v4;</w:t>
      </w:r>
    </w:p>
    <w:p w14:paraId="48253001" w14:textId="4BD2A28A" w:rsidR="000A2E7C" w:rsidRPr="00BC5105" w:rsidRDefault="000A2E7C" w:rsidP="00A63C3E">
      <w:pPr>
        <w:pStyle w:val="a7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Exploit Prediction Scoring System, EPSS v4;</w:t>
      </w:r>
    </w:p>
    <w:p w14:paraId="55AF822F" w14:textId="5762AAC4" w:rsidR="000A2E7C" w:rsidRPr="00BC5105" w:rsidRDefault="000A2E7C" w:rsidP="00A63C3E">
      <w:pPr>
        <w:pStyle w:val="a7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Stakeholder-Specific Vulnerability Categorisation, SSVCv2.</w:t>
      </w:r>
    </w:p>
    <w:p w14:paraId="49222D86" w14:textId="77777777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4AA3D48" w14:textId="227B80ED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BC5105">
        <w:rPr>
          <w:rFonts w:ascii="Times New Roman" w:hAnsi="Times New Roman" w:cs="Times New Roman"/>
          <w:b/>
          <w:bCs/>
        </w:rPr>
        <w:t>7. Вимоги до результатів робіт</w:t>
      </w:r>
    </w:p>
    <w:p w14:paraId="5E63BEB1" w14:textId="16C11C19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За результатами Етапу 1 Виконавець має надати детальний технічний звіт, який містить:</w:t>
      </w:r>
    </w:p>
    <w:p w14:paraId="33976265" w14:textId="3380CF10" w:rsidR="000A2E7C" w:rsidRPr="00BC5105" w:rsidRDefault="000A2E7C" w:rsidP="00A63C3E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виконавче резюме для керівництва;</w:t>
      </w:r>
    </w:p>
    <w:p w14:paraId="51A68B37" w14:textId="2C052D98" w:rsidR="000A2E7C" w:rsidRPr="00BC5105" w:rsidRDefault="000A2E7C" w:rsidP="00A63C3E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опис обсягу та меж тестування;</w:t>
      </w:r>
    </w:p>
    <w:p w14:paraId="7D37A49A" w14:textId="325E8F18" w:rsidR="000A2E7C" w:rsidRPr="00BC5105" w:rsidRDefault="000A2E7C" w:rsidP="00A63C3E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опис використаної методології;</w:t>
      </w:r>
    </w:p>
    <w:p w14:paraId="5AB2B02A" w14:textId="6B0A50F3" w:rsidR="000A2E7C" w:rsidRPr="00BC5105" w:rsidRDefault="000A2E7C" w:rsidP="00A63C3E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перелік виявлених вразливостей;</w:t>
      </w:r>
    </w:p>
    <w:p w14:paraId="141D1DA4" w14:textId="29119CC7" w:rsidR="000A2E7C" w:rsidRPr="00BC5105" w:rsidRDefault="000A2E7C" w:rsidP="00A63C3E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рівень критичності кожної вразливості;</w:t>
      </w:r>
    </w:p>
    <w:p w14:paraId="3C06E303" w14:textId="70BE11AB" w:rsidR="000A2E7C" w:rsidRPr="00BC5105" w:rsidRDefault="000A2E7C" w:rsidP="00A63C3E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CVSS v4 оцінку;</w:t>
      </w:r>
    </w:p>
    <w:p w14:paraId="6F3FBA09" w14:textId="3A959BBB" w:rsidR="000A2E7C" w:rsidRPr="00BC5105" w:rsidRDefault="000A2E7C" w:rsidP="00A63C3E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CWE/CVE-мапінг, якщо застосовно;</w:t>
      </w:r>
    </w:p>
    <w:p w14:paraId="7AD0E433" w14:textId="2084E4CE" w:rsidR="000A2E7C" w:rsidRPr="00BC5105" w:rsidRDefault="000A2E7C" w:rsidP="00A63C3E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EPSS та SSVC-оцінку, якщо застосовно;</w:t>
      </w:r>
    </w:p>
    <w:p w14:paraId="3ACF7F2D" w14:textId="33D92A80" w:rsidR="000A2E7C" w:rsidRPr="00BC5105" w:rsidRDefault="000A2E7C" w:rsidP="00A63C3E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докази виявлення або експлуатації вразливостей;</w:t>
      </w:r>
    </w:p>
    <w:p w14:paraId="454EA48F" w14:textId="1587E7C1" w:rsidR="000A2E7C" w:rsidRPr="00BC5105" w:rsidRDefault="000A2E7C" w:rsidP="00A63C3E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покроковий опис відтворення вразливостей;</w:t>
      </w:r>
    </w:p>
    <w:p w14:paraId="62970A94" w14:textId="2E3F8021" w:rsidR="000A2E7C" w:rsidRPr="00BC5105" w:rsidRDefault="000A2E7C" w:rsidP="00A63C3E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рекомендації щодо усунення;</w:t>
      </w:r>
    </w:p>
    <w:p w14:paraId="577DC660" w14:textId="41B448A4" w:rsidR="000A2E7C" w:rsidRPr="00BC5105" w:rsidRDefault="000A2E7C" w:rsidP="00A63C3E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lastRenderedPageBreak/>
        <w:t>пріоритети remediation;</w:t>
      </w:r>
    </w:p>
    <w:p w14:paraId="0F303F53" w14:textId="4E3EF89C" w:rsidR="000A2E7C" w:rsidRPr="00BC5105" w:rsidRDefault="000A2E7C" w:rsidP="00A63C3E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додатки зі скриншотами, запитами, відповідями API або іншими доказами.</w:t>
      </w:r>
    </w:p>
    <w:p w14:paraId="48F9FC96" w14:textId="77777777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74C30F0" w14:textId="770DCEA6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За результатами Етапу 2 Виконавець має надати звіт повторного тестування, який містить:</w:t>
      </w:r>
    </w:p>
    <w:p w14:paraId="60FE2993" w14:textId="4E56F5A9" w:rsidR="000A2E7C" w:rsidRPr="00BC5105" w:rsidRDefault="000A2E7C" w:rsidP="00A63C3E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перелік вразливостей з первинного звіту;</w:t>
      </w:r>
    </w:p>
    <w:p w14:paraId="118DC3B2" w14:textId="263EDDA3" w:rsidR="000A2E7C" w:rsidRPr="00BC5105" w:rsidRDefault="000A2E7C" w:rsidP="00A63C3E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статус усунення кожної вразливості;</w:t>
      </w:r>
    </w:p>
    <w:p w14:paraId="06994E99" w14:textId="53188139" w:rsidR="000A2E7C" w:rsidRPr="00BC5105" w:rsidRDefault="000A2E7C" w:rsidP="00A63C3E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результати повторної перевірки;</w:t>
      </w:r>
    </w:p>
    <w:p w14:paraId="4268E945" w14:textId="354A51BC" w:rsidR="000A2E7C" w:rsidRPr="00BC5105" w:rsidRDefault="000A2E7C" w:rsidP="00A63C3E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опис залишкових ризиків;</w:t>
      </w:r>
    </w:p>
    <w:p w14:paraId="55397EC5" w14:textId="77777777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1323F0D" w14:textId="67BDAC3D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BC5105">
        <w:rPr>
          <w:rFonts w:ascii="Times New Roman" w:hAnsi="Times New Roman" w:cs="Times New Roman"/>
          <w:b/>
          <w:bCs/>
        </w:rPr>
        <w:t>8. Обов’язкові вимоги до Виконавця</w:t>
      </w:r>
    </w:p>
    <w:p w14:paraId="48B03C4A" w14:textId="2A48BB33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Учасник має підтвердити наявність досвіду виконання аналогічних робіт для фінансових установ, банків, платіжних сервісів або організацій із підвищеними вимогами до інформаційної безпеки.</w:t>
      </w:r>
    </w:p>
    <w:p w14:paraId="74F4A20E" w14:textId="0A6BD905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 xml:space="preserve">До виконання робіт мають бути залучені фахівці, які мають чинні </w:t>
      </w:r>
      <w:r w:rsidR="00FD5D37" w:rsidRPr="00BC5105">
        <w:rPr>
          <w:rFonts w:ascii="Times New Roman" w:hAnsi="Times New Roman" w:cs="Times New Roman"/>
        </w:rPr>
        <w:t>та</w:t>
      </w:r>
      <w:r w:rsidRPr="00BC5105">
        <w:rPr>
          <w:rFonts w:ascii="Times New Roman" w:hAnsi="Times New Roman" w:cs="Times New Roman"/>
        </w:rPr>
        <w:t xml:space="preserve"> документально підтверджені професійні сертифікати:</w:t>
      </w:r>
    </w:p>
    <w:p w14:paraId="67F9E786" w14:textId="33E03C3A" w:rsidR="000A2E7C" w:rsidRPr="00BC5105" w:rsidRDefault="000A2E7C" w:rsidP="00A63C3E">
      <w:pPr>
        <w:pStyle w:val="a7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 xml:space="preserve">CEH </w:t>
      </w:r>
      <w:r w:rsidR="00FD5D37" w:rsidRPr="00BC5105">
        <w:rPr>
          <w:rFonts w:ascii="Times New Roman" w:hAnsi="Times New Roman" w:cs="Times New Roman"/>
        </w:rPr>
        <w:t>(</w:t>
      </w:r>
      <w:r w:rsidRPr="00BC5105">
        <w:rPr>
          <w:rFonts w:ascii="Times New Roman" w:hAnsi="Times New Roman" w:cs="Times New Roman"/>
        </w:rPr>
        <w:t>Certified Ethical Hacker</w:t>
      </w:r>
      <w:r w:rsidR="00FD5D37" w:rsidRPr="00BC5105">
        <w:rPr>
          <w:rFonts w:ascii="Times New Roman" w:hAnsi="Times New Roman" w:cs="Times New Roman"/>
        </w:rPr>
        <w:t>)</w:t>
      </w:r>
      <w:r w:rsidRPr="00BC5105">
        <w:rPr>
          <w:rFonts w:ascii="Times New Roman" w:hAnsi="Times New Roman" w:cs="Times New Roman"/>
        </w:rPr>
        <w:t>;</w:t>
      </w:r>
    </w:p>
    <w:p w14:paraId="7933E3DB" w14:textId="730BC75D" w:rsidR="000A2E7C" w:rsidRPr="00BC5105" w:rsidRDefault="000A2E7C" w:rsidP="00A63C3E">
      <w:pPr>
        <w:pStyle w:val="a7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 xml:space="preserve">OSCP </w:t>
      </w:r>
      <w:r w:rsidR="00FD5D37" w:rsidRPr="00BC5105">
        <w:rPr>
          <w:rFonts w:ascii="Times New Roman" w:hAnsi="Times New Roman" w:cs="Times New Roman"/>
        </w:rPr>
        <w:t>(</w:t>
      </w:r>
      <w:r w:rsidRPr="00BC5105">
        <w:rPr>
          <w:rFonts w:ascii="Times New Roman" w:hAnsi="Times New Roman" w:cs="Times New Roman"/>
        </w:rPr>
        <w:t>Offensive Security Certified Professional</w:t>
      </w:r>
      <w:r w:rsidR="00FD5D37" w:rsidRPr="00BC5105">
        <w:rPr>
          <w:rFonts w:ascii="Times New Roman" w:hAnsi="Times New Roman" w:cs="Times New Roman"/>
        </w:rPr>
        <w:t>)</w:t>
      </w:r>
      <w:r w:rsidRPr="00BC5105">
        <w:rPr>
          <w:rFonts w:ascii="Times New Roman" w:hAnsi="Times New Roman" w:cs="Times New Roman"/>
        </w:rPr>
        <w:t>;</w:t>
      </w:r>
    </w:p>
    <w:p w14:paraId="56B94324" w14:textId="7D184F73" w:rsidR="000A2E7C" w:rsidRPr="00BC5105" w:rsidRDefault="000A2E7C" w:rsidP="00A63C3E">
      <w:pPr>
        <w:pStyle w:val="a7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 xml:space="preserve">OSCE </w:t>
      </w:r>
      <w:r w:rsidR="00FD5D37" w:rsidRPr="00BC5105">
        <w:rPr>
          <w:rFonts w:ascii="Times New Roman" w:hAnsi="Times New Roman" w:cs="Times New Roman"/>
        </w:rPr>
        <w:t>(</w:t>
      </w:r>
      <w:r w:rsidRPr="00BC5105">
        <w:rPr>
          <w:rFonts w:ascii="Times New Roman" w:hAnsi="Times New Roman" w:cs="Times New Roman"/>
        </w:rPr>
        <w:t>Offensive Security Certified Expert</w:t>
      </w:r>
      <w:r w:rsidR="00FD5D37" w:rsidRPr="00BC5105">
        <w:rPr>
          <w:rFonts w:ascii="Times New Roman" w:hAnsi="Times New Roman" w:cs="Times New Roman"/>
        </w:rPr>
        <w:t>)</w:t>
      </w:r>
      <w:r w:rsidRPr="00BC5105">
        <w:rPr>
          <w:rFonts w:ascii="Times New Roman" w:hAnsi="Times New Roman" w:cs="Times New Roman"/>
        </w:rPr>
        <w:t>;</w:t>
      </w:r>
    </w:p>
    <w:p w14:paraId="01E29F2F" w14:textId="3202FF3A" w:rsidR="000A2E7C" w:rsidRPr="00BC5105" w:rsidRDefault="000A2E7C" w:rsidP="00A63C3E">
      <w:pPr>
        <w:pStyle w:val="a7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 xml:space="preserve">CISA </w:t>
      </w:r>
      <w:r w:rsidR="00FD5D37" w:rsidRPr="00BC5105">
        <w:rPr>
          <w:rFonts w:ascii="Times New Roman" w:hAnsi="Times New Roman" w:cs="Times New Roman"/>
        </w:rPr>
        <w:t>(</w:t>
      </w:r>
      <w:r w:rsidRPr="00BC5105">
        <w:rPr>
          <w:rFonts w:ascii="Times New Roman" w:hAnsi="Times New Roman" w:cs="Times New Roman"/>
        </w:rPr>
        <w:t>Certified Information Systems Auditor</w:t>
      </w:r>
      <w:r w:rsidR="00FD5D37" w:rsidRPr="00BC5105">
        <w:rPr>
          <w:rFonts w:ascii="Times New Roman" w:hAnsi="Times New Roman" w:cs="Times New Roman"/>
        </w:rPr>
        <w:t>)</w:t>
      </w:r>
      <w:r w:rsidRPr="00BC5105">
        <w:rPr>
          <w:rFonts w:ascii="Times New Roman" w:hAnsi="Times New Roman" w:cs="Times New Roman"/>
        </w:rPr>
        <w:t>.</w:t>
      </w:r>
    </w:p>
    <w:p w14:paraId="115CDD19" w14:textId="7CAE2103" w:rsidR="00981029" w:rsidRPr="00A63C3E" w:rsidRDefault="00981029" w:rsidP="00A63C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63C3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Кваліфікація фахівця підтверджується чинним на момент проведення тесту сертифікатом у відповідній галузі, щонайменше один раз на три роки.</w:t>
      </w:r>
    </w:p>
    <w:p w14:paraId="6E018033" w14:textId="28111297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Наявність зазначених сертифікатів є обов’язковою вимогою до команди Виконавця.</w:t>
      </w:r>
    </w:p>
    <w:p w14:paraId="4AA01239" w14:textId="77777777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E80279" w14:textId="77777777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Учасник має надати у складі пропозиції:</w:t>
      </w:r>
    </w:p>
    <w:p w14:paraId="13AA3BB7" w14:textId="5D64749D" w:rsidR="000A2E7C" w:rsidRPr="00BC5105" w:rsidRDefault="000A2E7C" w:rsidP="00A63C3E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профілі ключових спеціалістів;</w:t>
      </w:r>
    </w:p>
    <w:p w14:paraId="04C19A46" w14:textId="67115814" w:rsidR="000A2E7C" w:rsidRPr="00BC5105" w:rsidRDefault="000A2E7C" w:rsidP="00A63C3E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підтвердження наявності зазначених сертифікатів;</w:t>
      </w:r>
    </w:p>
    <w:p w14:paraId="12482B27" w14:textId="317E525B" w:rsidR="000A2E7C" w:rsidRPr="00BC5105" w:rsidRDefault="000A2E7C" w:rsidP="00A63C3E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опис релевантного досвіду;</w:t>
      </w:r>
    </w:p>
    <w:p w14:paraId="75AC21B9" w14:textId="2B4B6121" w:rsidR="000A2E7C" w:rsidRPr="00BC5105" w:rsidRDefault="000A2E7C" w:rsidP="00A63C3E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приклади виконаних аналогічних проєктів без розкриття конфіденційної інформації;</w:t>
      </w:r>
    </w:p>
    <w:p w14:paraId="6796BD00" w14:textId="1760CC66" w:rsidR="000A2E7C" w:rsidRPr="00BC5105" w:rsidRDefault="000A2E7C" w:rsidP="00A63C3E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опис підходу до тестування;</w:t>
      </w:r>
    </w:p>
    <w:p w14:paraId="1CDDA083" w14:textId="2377D240" w:rsidR="000A2E7C" w:rsidRPr="00BC5105" w:rsidRDefault="000A2E7C" w:rsidP="00A63C3E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опис інструментів і методологій, які будуть використані;</w:t>
      </w:r>
    </w:p>
    <w:p w14:paraId="7D639090" w14:textId="40721D30" w:rsidR="000A2E7C" w:rsidRPr="00BC5105" w:rsidRDefault="000A2E7C" w:rsidP="00A63C3E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план-графік виконання робіт;</w:t>
      </w:r>
    </w:p>
    <w:p w14:paraId="6FADCF62" w14:textId="670EB8F2" w:rsidR="000A2E7C" w:rsidRPr="00BC5105" w:rsidRDefault="000A2E7C" w:rsidP="00A63C3E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комерційну пропозицію.</w:t>
      </w:r>
    </w:p>
    <w:p w14:paraId="79F9D22B" w14:textId="77777777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1EC2D6" w14:textId="72859C9D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BC5105">
        <w:rPr>
          <w:rFonts w:ascii="Times New Roman" w:hAnsi="Times New Roman" w:cs="Times New Roman"/>
          <w:b/>
          <w:bCs/>
        </w:rPr>
        <w:t>9. Вимоги до безпеки та конфіденційності</w:t>
      </w:r>
    </w:p>
    <w:p w14:paraId="026F5ED8" w14:textId="0AD627ED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Виконавець зобов’язаний:</w:t>
      </w:r>
    </w:p>
    <w:p w14:paraId="05964044" w14:textId="24E92029" w:rsidR="000A2E7C" w:rsidRPr="00BC5105" w:rsidRDefault="000A2E7C" w:rsidP="00A63C3E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дотримуватися вимог конфіденційності щодо всієї інформації, отриманої від Банку;</w:t>
      </w:r>
    </w:p>
    <w:p w14:paraId="79D12305" w14:textId="77777777" w:rsidR="00FD5D37" w:rsidRPr="00BC5105" w:rsidRDefault="000A2E7C" w:rsidP="00A63C3E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не розголошувати результати тестування третім особам;</w:t>
      </w:r>
    </w:p>
    <w:p w14:paraId="682A24BE" w14:textId="67398002" w:rsidR="000A2E7C" w:rsidRPr="00BC5105" w:rsidRDefault="000A2E7C" w:rsidP="00A63C3E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не здійснювати дії, що можуть призвести до порушення доступності продуктивних сервісів Банку;</w:t>
      </w:r>
    </w:p>
    <w:p w14:paraId="33D07433" w14:textId="6591338C" w:rsidR="000A2E7C" w:rsidRPr="00BC5105" w:rsidRDefault="000A2E7C" w:rsidP="00A63C3E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lastRenderedPageBreak/>
        <w:t>погоджувати з Банком усі потенційно ризикові дії;</w:t>
      </w:r>
    </w:p>
    <w:p w14:paraId="5F06A6EF" w14:textId="7EF2C142" w:rsidR="000A2E7C" w:rsidRPr="00BC5105" w:rsidRDefault="000A2E7C" w:rsidP="00A63C3E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використовувати лише погоджені тестові облікові записи;</w:t>
      </w:r>
    </w:p>
    <w:p w14:paraId="1D3F19EF" w14:textId="3CDD0D40" w:rsidR="000A2E7C" w:rsidRPr="00BC5105" w:rsidRDefault="000A2E7C" w:rsidP="00A63C3E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не змінювати, не видаляти та не пошкоджувати дані Банку;</w:t>
      </w:r>
    </w:p>
    <w:p w14:paraId="18D2AA03" w14:textId="7639A51E" w:rsidR="000A2E7C" w:rsidRPr="00BC5105" w:rsidRDefault="000A2E7C" w:rsidP="00A63C3E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повідомляти Замовника про критичні вразливості негайно після їх виявлення;</w:t>
      </w:r>
    </w:p>
    <w:p w14:paraId="64D0F3CE" w14:textId="07B53779" w:rsidR="000A2E7C" w:rsidRPr="00BC5105" w:rsidRDefault="000A2E7C" w:rsidP="00A63C3E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після завершення робіт видалити або повернути всі отримані від Замовника матеріали, якщо інше не погоджено сторонами.</w:t>
      </w:r>
    </w:p>
    <w:p w14:paraId="3F2600F3" w14:textId="77777777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E2D0CD8" w14:textId="55D57459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BC5105">
        <w:rPr>
          <w:rFonts w:ascii="Times New Roman" w:hAnsi="Times New Roman" w:cs="Times New Roman"/>
          <w:b/>
          <w:bCs/>
        </w:rPr>
        <w:t>10. Очікуваний формат пропозиції</w:t>
      </w:r>
    </w:p>
    <w:p w14:paraId="6D06F348" w14:textId="54C6705C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Пропозиція Учасника має містити:</w:t>
      </w:r>
    </w:p>
    <w:p w14:paraId="3EB00572" w14:textId="4707A690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 xml:space="preserve"> інформацію про компанію;</w:t>
      </w:r>
    </w:p>
    <w:p w14:paraId="01CDBCA9" w14:textId="556FAD3F" w:rsidR="000A2E7C" w:rsidRPr="00BC5105" w:rsidRDefault="000A2E7C" w:rsidP="00A63C3E">
      <w:pPr>
        <w:pStyle w:val="a7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опис досвіду у сфері penetration testing;</w:t>
      </w:r>
    </w:p>
    <w:p w14:paraId="4A0B6286" w14:textId="77777777" w:rsidR="00FD5D37" w:rsidRPr="00BC5105" w:rsidRDefault="000A2E7C" w:rsidP="00A63C3E">
      <w:pPr>
        <w:pStyle w:val="a7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опис команди та сертифікацій;</w:t>
      </w:r>
    </w:p>
    <w:p w14:paraId="2F9BA229" w14:textId="5E0C18FA" w:rsidR="000A2E7C" w:rsidRPr="00BC5105" w:rsidRDefault="000A2E7C" w:rsidP="00A63C3E">
      <w:pPr>
        <w:pStyle w:val="a7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підхід до виконання робіт;</w:t>
      </w:r>
    </w:p>
    <w:p w14:paraId="00A8D225" w14:textId="018FC9AC" w:rsidR="000A2E7C" w:rsidRPr="00BC5105" w:rsidRDefault="000A2E7C" w:rsidP="00A63C3E">
      <w:pPr>
        <w:pStyle w:val="a7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деталізований обсяг робіт;</w:t>
      </w:r>
    </w:p>
    <w:p w14:paraId="67928159" w14:textId="08A1BB91" w:rsidR="000A2E7C" w:rsidRPr="00BC5105" w:rsidRDefault="000A2E7C" w:rsidP="00A63C3E">
      <w:pPr>
        <w:pStyle w:val="a7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строки виконання Етапу 1 та Етапу 2;</w:t>
      </w:r>
    </w:p>
    <w:p w14:paraId="7A791E1A" w14:textId="46ACDA80" w:rsidR="000A2E7C" w:rsidRPr="00BC5105" w:rsidRDefault="000A2E7C" w:rsidP="00A63C3E">
      <w:pPr>
        <w:pStyle w:val="a7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перелік очікуваних вхідних даних від Замовника;</w:t>
      </w:r>
    </w:p>
    <w:p w14:paraId="1384D0E5" w14:textId="750F2A5F" w:rsidR="000A2E7C" w:rsidRPr="00BC5105" w:rsidRDefault="000A2E7C" w:rsidP="00A63C3E">
      <w:pPr>
        <w:pStyle w:val="a7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приклад структури звіту;</w:t>
      </w:r>
    </w:p>
    <w:p w14:paraId="694EA7FF" w14:textId="70CAB99F" w:rsidR="000A2E7C" w:rsidRPr="00BC5105" w:rsidRDefault="000A2E7C" w:rsidP="00A63C3E">
      <w:pPr>
        <w:pStyle w:val="a7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вартість послуг;</w:t>
      </w:r>
    </w:p>
    <w:p w14:paraId="098FD46E" w14:textId="2BF8C7B2" w:rsidR="000A2E7C" w:rsidRPr="00BC5105" w:rsidRDefault="000A2E7C" w:rsidP="00A63C3E">
      <w:pPr>
        <w:pStyle w:val="a7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умови оплати;</w:t>
      </w:r>
    </w:p>
    <w:p w14:paraId="6DD53DED" w14:textId="7B88EE1E" w:rsidR="000A2E7C" w:rsidRPr="00BC5105" w:rsidRDefault="000A2E7C" w:rsidP="00A63C3E">
      <w:pPr>
        <w:pStyle w:val="a7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обмеження та припущення;</w:t>
      </w:r>
    </w:p>
    <w:p w14:paraId="28B58F41" w14:textId="2F7C4632" w:rsidR="000A2E7C" w:rsidRPr="00BC5105" w:rsidRDefault="000A2E7C" w:rsidP="00A63C3E">
      <w:pPr>
        <w:pStyle w:val="a7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підтвердження готовності працювати відповідно до вимог цього RFP.</w:t>
      </w:r>
    </w:p>
    <w:p w14:paraId="615CC657" w14:textId="3F357DC8" w:rsidR="00A77423" w:rsidRPr="00BC5105" w:rsidRDefault="00A77423" w:rsidP="00A63C3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90B24CB" w14:textId="1C49C9F5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BC5105">
        <w:rPr>
          <w:rFonts w:ascii="Times New Roman" w:hAnsi="Times New Roman" w:cs="Times New Roman"/>
          <w:b/>
          <w:bCs/>
        </w:rPr>
        <w:t>11. Критерії оцінки пропозицій</w:t>
      </w:r>
    </w:p>
    <w:p w14:paraId="67FC03AD" w14:textId="21999730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Оцінка пропозицій здійснюватиметься з урахуванням таких критеріїв:</w:t>
      </w:r>
    </w:p>
    <w:p w14:paraId="4A25F0B8" w14:textId="15ED017C" w:rsidR="000A2E7C" w:rsidRPr="00BC5105" w:rsidRDefault="000A2E7C" w:rsidP="00A63C3E">
      <w:pPr>
        <w:pStyle w:val="a7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відповідність вимогам цього технічного завдання;</w:t>
      </w:r>
    </w:p>
    <w:p w14:paraId="2C9099C3" w14:textId="0E002951" w:rsidR="000A2E7C" w:rsidRPr="00BC5105" w:rsidRDefault="000A2E7C" w:rsidP="00A63C3E">
      <w:pPr>
        <w:pStyle w:val="a7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наявність обов’язкових сертифікатів CEH, OSCP, OSCE, CISA;</w:t>
      </w:r>
    </w:p>
    <w:p w14:paraId="42679C4A" w14:textId="54E8AF67" w:rsidR="000A2E7C" w:rsidRPr="00BC5105" w:rsidRDefault="000A2E7C" w:rsidP="00A63C3E">
      <w:pPr>
        <w:pStyle w:val="a7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релевантний досвід роботи з банками або фінансовими установами;</w:t>
      </w:r>
    </w:p>
    <w:p w14:paraId="1BE3A38B" w14:textId="2BD2A4C1" w:rsidR="000A2E7C" w:rsidRPr="00BC5105" w:rsidRDefault="000A2E7C" w:rsidP="00A63C3E">
      <w:pPr>
        <w:pStyle w:val="a7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якість запропонованої методології;</w:t>
      </w:r>
    </w:p>
    <w:p w14:paraId="0705CB1D" w14:textId="71949405" w:rsidR="000A2E7C" w:rsidRPr="00BC5105" w:rsidRDefault="000A2E7C" w:rsidP="00A63C3E">
      <w:pPr>
        <w:pStyle w:val="a7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повнота та якість прикладу звітності;</w:t>
      </w:r>
    </w:p>
    <w:p w14:paraId="044DD32F" w14:textId="4387106D" w:rsidR="000A2E7C" w:rsidRPr="00BC5105" w:rsidRDefault="000A2E7C" w:rsidP="00A63C3E">
      <w:pPr>
        <w:pStyle w:val="a7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кваліфікація команди;</w:t>
      </w:r>
    </w:p>
    <w:p w14:paraId="38AB55AA" w14:textId="76ACB06C" w:rsidR="000A2E7C" w:rsidRPr="00BC5105" w:rsidRDefault="000A2E7C" w:rsidP="00A63C3E">
      <w:pPr>
        <w:pStyle w:val="a7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строки виконання робіт;</w:t>
      </w:r>
    </w:p>
    <w:p w14:paraId="20023F50" w14:textId="46A20D24" w:rsidR="000A2E7C" w:rsidRPr="00BC5105" w:rsidRDefault="000A2E7C" w:rsidP="00A63C3E">
      <w:pPr>
        <w:pStyle w:val="a7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вартість послуг;</w:t>
      </w:r>
    </w:p>
    <w:p w14:paraId="1143B0C3" w14:textId="6FC03C39" w:rsidR="000A2E7C" w:rsidRPr="00BC5105" w:rsidRDefault="000A2E7C" w:rsidP="00A63C3E">
      <w:pPr>
        <w:pStyle w:val="a7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умови взаємодії та підтримки під час remediation.</w:t>
      </w:r>
    </w:p>
    <w:p w14:paraId="6CE0F45D" w14:textId="77777777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0C31C74" w14:textId="3F31DE2F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BC5105">
        <w:rPr>
          <w:rFonts w:ascii="Times New Roman" w:hAnsi="Times New Roman" w:cs="Times New Roman"/>
          <w:b/>
          <w:bCs/>
        </w:rPr>
        <w:t>12. Очікувані результати проєкту</w:t>
      </w:r>
    </w:p>
    <w:p w14:paraId="05213B2B" w14:textId="4D1BCD41" w:rsidR="000A2E7C" w:rsidRPr="00BC5105" w:rsidRDefault="000A2E7C" w:rsidP="00A63C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Після завершення проєкту Банк має отримати:</w:t>
      </w:r>
    </w:p>
    <w:p w14:paraId="66E79D29" w14:textId="7F4B8480" w:rsidR="000A2E7C" w:rsidRPr="00BC5105" w:rsidRDefault="000A2E7C" w:rsidP="00A63C3E">
      <w:pPr>
        <w:pStyle w:val="a7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об’єктивну оцінку рівня захищеності мобільних додатків та API;</w:t>
      </w:r>
    </w:p>
    <w:p w14:paraId="5E85251B" w14:textId="6D28B104" w:rsidR="000A2E7C" w:rsidRPr="00BC5105" w:rsidRDefault="000A2E7C" w:rsidP="00A63C3E">
      <w:pPr>
        <w:pStyle w:val="a7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перелік підтверджених вразливостей;</w:t>
      </w:r>
    </w:p>
    <w:p w14:paraId="34ED5646" w14:textId="1B6AC447" w:rsidR="000A2E7C" w:rsidRPr="00BC5105" w:rsidRDefault="000A2E7C" w:rsidP="00A63C3E">
      <w:pPr>
        <w:pStyle w:val="a7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практичні рекомендації щодо усунення ризиків;</w:t>
      </w:r>
    </w:p>
    <w:p w14:paraId="101390A0" w14:textId="6F6DAE58" w:rsidR="000A2E7C" w:rsidRPr="00BC5105" w:rsidRDefault="000A2E7C" w:rsidP="00A63C3E">
      <w:pPr>
        <w:pStyle w:val="a7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підтвердження усунення вразливостей після повторного тестування;</w:t>
      </w:r>
    </w:p>
    <w:p w14:paraId="1FA3288C" w14:textId="7C796F80" w:rsidR="00667A7B" w:rsidRPr="00BC5105" w:rsidRDefault="000A2E7C" w:rsidP="00A63C3E">
      <w:pPr>
        <w:pStyle w:val="a7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105">
        <w:rPr>
          <w:rFonts w:ascii="Times New Roman" w:hAnsi="Times New Roman" w:cs="Times New Roman"/>
        </w:rPr>
        <w:t>матеріали, які можуть бути використані для внутрішнього аудиту, управління ризиками та підвищення рівня кіберстійкості Банку.</w:t>
      </w:r>
    </w:p>
    <w:sectPr w:rsidR="00667A7B" w:rsidRPr="00BC51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85128"/>
    <w:multiLevelType w:val="hybridMultilevel"/>
    <w:tmpl w:val="8A3A3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8012D"/>
    <w:multiLevelType w:val="hybridMultilevel"/>
    <w:tmpl w:val="71A64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01255"/>
    <w:multiLevelType w:val="hybridMultilevel"/>
    <w:tmpl w:val="D2385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62EF3"/>
    <w:multiLevelType w:val="hybridMultilevel"/>
    <w:tmpl w:val="D8887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F1DD9"/>
    <w:multiLevelType w:val="hybridMultilevel"/>
    <w:tmpl w:val="990AB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17EA0"/>
    <w:multiLevelType w:val="hybridMultilevel"/>
    <w:tmpl w:val="0C3EE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31B44"/>
    <w:multiLevelType w:val="hybridMultilevel"/>
    <w:tmpl w:val="6AB62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E3C25"/>
    <w:multiLevelType w:val="hybridMultilevel"/>
    <w:tmpl w:val="2B746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6303C"/>
    <w:multiLevelType w:val="hybridMultilevel"/>
    <w:tmpl w:val="7B364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F6BE7"/>
    <w:multiLevelType w:val="hybridMultilevel"/>
    <w:tmpl w:val="75722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01364"/>
    <w:multiLevelType w:val="hybridMultilevel"/>
    <w:tmpl w:val="3A149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B3F08"/>
    <w:multiLevelType w:val="hybridMultilevel"/>
    <w:tmpl w:val="C3CAA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8"/>
  </w:num>
  <w:num w:numId="10">
    <w:abstractNumId w:val="1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7C"/>
    <w:rsid w:val="000A2E7C"/>
    <w:rsid w:val="001B2062"/>
    <w:rsid w:val="00226978"/>
    <w:rsid w:val="0050300E"/>
    <w:rsid w:val="00551F65"/>
    <w:rsid w:val="005A57A7"/>
    <w:rsid w:val="00667A7B"/>
    <w:rsid w:val="00672442"/>
    <w:rsid w:val="006F5271"/>
    <w:rsid w:val="008175E1"/>
    <w:rsid w:val="00825390"/>
    <w:rsid w:val="00981029"/>
    <w:rsid w:val="00A16DB2"/>
    <w:rsid w:val="00A63C3E"/>
    <w:rsid w:val="00A77423"/>
    <w:rsid w:val="00BC5105"/>
    <w:rsid w:val="00DE5116"/>
    <w:rsid w:val="00FD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3278"/>
  <w15:chartTrackingRefBased/>
  <w15:docId w15:val="{F1D5283C-1B67-6845-8054-617CAAD9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2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2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2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2E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2E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2E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2E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2E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2E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2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2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2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2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2E7C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0A2E7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A2E7C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A2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A2E7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0A2E7C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0A2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0A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8">
    <w:name w:val="Абзац списка Знак"/>
    <w:link w:val="a7"/>
    <w:uiPriority w:val="34"/>
    <w:locked/>
    <w:rsid w:val="00981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810F0A-6553-49F7-8135-1F042CE28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5256</Words>
  <Characters>2996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Slobodianyk</dc:creator>
  <cp:keywords/>
  <dc:description/>
  <cp:lastModifiedBy>Лукаш Вероніка Іванівна</cp:lastModifiedBy>
  <cp:revision>2</cp:revision>
  <dcterms:created xsi:type="dcterms:W3CDTF">2026-06-16T13:26:00Z</dcterms:created>
  <dcterms:modified xsi:type="dcterms:W3CDTF">2026-06-16T13:26:00Z</dcterms:modified>
</cp:coreProperties>
</file>