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187A3" w14:textId="1202FC57" w:rsidR="005E5ED5" w:rsidRPr="00B32E64" w:rsidRDefault="005E5ED5" w:rsidP="005E5ED5">
      <w:pPr>
        <w:ind w:left="5528"/>
        <w:rPr>
          <w:sz w:val="24"/>
          <w:szCs w:val="24"/>
          <w:lang w:val="uk-UA"/>
        </w:rPr>
      </w:pPr>
      <w:r w:rsidRPr="00B32E64">
        <w:rPr>
          <w:sz w:val="24"/>
          <w:szCs w:val="24"/>
          <w:lang w:val="uk-UA"/>
        </w:rPr>
        <w:t>Додаток 3</w:t>
      </w:r>
    </w:p>
    <w:p w14:paraId="656D6708" w14:textId="77777777" w:rsidR="005E5ED5" w:rsidRPr="00B32E64" w:rsidRDefault="005E5ED5" w:rsidP="005E5ED5">
      <w:pPr>
        <w:ind w:left="5528"/>
        <w:rPr>
          <w:sz w:val="24"/>
          <w:szCs w:val="24"/>
          <w:lang w:val="uk-UA"/>
        </w:rPr>
      </w:pPr>
      <w:r w:rsidRPr="00B32E64">
        <w:rPr>
          <w:sz w:val="24"/>
          <w:szCs w:val="24"/>
          <w:lang w:val="uk-UA"/>
        </w:rPr>
        <w:t xml:space="preserve">до  Положення про організацію та </w:t>
      </w:r>
    </w:p>
    <w:p w14:paraId="3116909F" w14:textId="52717690" w:rsidR="005E5ED5" w:rsidRPr="00B32E64" w:rsidRDefault="005E5ED5" w:rsidP="005E5ED5">
      <w:pPr>
        <w:ind w:left="5528"/>
        <w:rPr>
          <w:sz w:val="24"/>
          <w:szCs w:val="24"/>
          <w:lang w:val="uk-UA"/>
        </w:rPr>
      </w:pPr>
      <w:r w:rsidRPr="00B32E64">
        <w:rPr>
          <w:sz w:val="24"/>
          <w:szCs w:val="24"/>
          <w:lang w:val="uk-UA"/>
        </w:rPr>
        <w:t xml:space="preserve">проведення тендерних </w:t>
      </w:r>
      <w:proofErr w:type="spellStart"/>
      <w:r w:rsidRPr="00B32E64">
        <w:rPr>
          <w:sz w:val="24"/>
          <w:szCs w:val="24"/>
          <w:lang w:val="uk-UA"/>
        </w:rPr>
        <w:t>закупівель</w:t>
      </w:r>
      <w:proofErr w:type="spellEnd"/>
      <w:r w:rsidRPr="00B32E64">
        <w:rPr>
          <w:sz w:val="24"/>
          <w:szCs w:val="24"/>
          <w:lang w:val="uk-UA"/>
        </w:rPr>
        <w:t xml:space="preserve"> в </w:t>
      </w:r>
      <w:r w:rsidR="007A3595" w:rsidRPr="00B32E64">
        <w:rPr>
          <w:sz w:val="24"/>
          <w:szCs w:val="24"/>
          <w:lang w:val="uk-UA"/>
        </w:rPr>
        <w:t>АТ «БАНК АЛЬЯНС»</w:t>
      </w:r>
      <w:r w:rsidRPr="00B32E64">
        <w:rPr>
          <w:sz w:val="24"/>
          <w:szCs w:val="24"/>
          <w:lang w:val="uk-UA"/>
        </w:rPr>
        <w:t xml:space="preserve"> </w:t>
      </w:r>
    </w:p>
    <w:p w14:paraId="49B7011F" w14:textId="77777777" w:rsidR="00366666" w:rsidRPr="00B32E64" w:rsidRDefault="00366666" w:rsidP="00874032">
      <w:pPr>
        <w:rPr>
          <w:sz w:val="24"/>
          <w:szCs w:val="24"/>
          <w:lang w:val="uk-UA"/>
        </w:rPr>
      </w:pPr>
    </w:p>
    <w:p w14:paraId="0CB2E88B" w14:textId="706F8C13" w:rsidR="00894846" w:rsidRPr="00B32E64" w:rsidRDefault="00894846" w:rsidP="00894846">
      <w:pPr>
        <w:spacing w:after="200" w:line="276" w:lineRule="auto"/>
        <w:jc w:val="right"/>
        <w:rPr>
          <w:b/>
          <w:sz w:val="24"/>
          <w:szCs w:val="24"/>
          <w:lang w:val="uk-UA"/>
        </w:rPr>
      </w:pPr>
    </w:p>
    <w:p w14:paraId="15D13924" w14:textId="1DD90CD0" w:rsidR="00EC1F85" w:rsidRPr="00B32E64" w:rsidRDefault="00894846" w:rsidP="00EC1F85">
      <w:pPr>
        <w:spacing w:after="200" w:line="276" w:lineRule="auto"/>
        <w:jc w:val="right"/>
        <w:rPr>
          <w:sz w:val="24"/>
          <w:szCs w:val="24"/>
          <w:lang w:val="uk-UA"/>
        </w:rPr>
      </w:pPr>
      <w:r w:rsidRPr="00B32E64">
        <w:rPr>
          <w:b/>
          <w:sz w:val="24"/>
          <w:szCs w:val="24"/>
          <w:lang w:val="uk-UA"/>
        </w:rPr>
        <w:t>(</w:t>
      </w:r>
      <w:r w:rsidR="005E5ED5" w:rsidRPr="00B32E64">
        <w:rPr>
          <w:b/>
          <w:sz w:val="24"/>
          <w:szCs w:val="24"/>
          <w:lang w:val="uk-UA"/>
        </w:rPr>
        <w:t>Шаблон тендерної документації</w:t>
      </w:r>
      <w:r w:rsidRPr="00B32E64">
        <w:rPr>
          <w:sz w:val="24"/>
          <w:szCs w:val="24"/>
          <w:lang w:val="uk-UA"/>
        </w:rPr>
        <w:t>)</w:t>
      </w:r>
    </w:p>
    <w:tbl>
      <w:tblPr>
        <w:tblStyle w:val="afe"/>
        <w:tblW w:w="0" w:type="auto"/>
        <w:jc w:val="center"/>
        <w:shd w:val="clear" w:color="auto" w:fill="CCC0D9" w:themeFill="accent4" w:themeFillTint="66"/>
        <w:tblLook w:val="04A0" w:firstRow="1" w:lastRow="0" w:firstColumn="1" w:lastColumn="0" w:noHBand="0" w:noVBand="1"/>
      </w:tblPr>
      <w:tblGrid>
        <w:gridCol w:w="9344"/>
      </w:tblGrid>
      <w:tr w:rsidR="00FF05C5" w:rsidRPr="00B32E64" w14:paraId="41741D2E" w14:textId="77777777" w:rsidTr="00FF05C5">
        <w:trPr>
          <w:trHeight w:val="460"/>
          <w:jc w:val="center"/>
        </w:trPr>
        <w:tc>
          <w:tcPr>
            <w:tcW w:w="9853" w:type="dxa"/>
            <w:shd w:val="clear" w:color="auto" w:fill="CCC0D9" w:themeFill="accent4" w:themeFillTint="66"/>
            <w:vAlign w:val="center"/>
          </w:tcPr>
          <w:p w14:paraId="1689D9C5" w14:textId="2E1CA984" w:rsidR="00FF05C5" w:rsidRPr="00B32E64" w:rsidRDefault="00FF05C5" w:rsidP="00FF05C5">
            <w:pPr>
              <w:jc w:val="center"/>
              <w:rPr>
                <w:b/>
                <w:sz w:val="24"/>
                <w:szCs w:val="24"/>
                <w:lang w:val="uk-UA"/>
              </w:rPr>
            </w:pPr>
            <w:r w:rsidRPr="00B32E64">
              <w:rPr>
                <w:b/>
                <w:sz w:val="24"/>
                <w:szCs w:val="24"/>
                <w:lang w:val="uk-UA"/>
              </w:rPr>
              <w:t>ТЕНДЕРНА ДОКУМЕНТАЦІЯ</w:t>
            </w:r>
          </w:p>
        </w:tc>
      </w:tr>
    </w:tbl>
    <w:p w14:paraId="1E90338C" w14:textId="77777777" w:rsidR="00FF05C5" w:rsidRPr="00B32E64" w:rsidRDefault="00FF05C5" w:rsidP="00EC1F85">
      <w:pPr>
        <w:pStyle w:val="ae"/>
        <w:rPr>
          <w:b/>
          <w:sz w:val="24"/>
          <w:szCs w:val="24"/>
          <w:lang w:val="uk-UA"/>
        </w:rPr>
      </w:pPr>
    </w:p>
    <w:tbl>
      <w:tblPr>
        <w:tblStyle w:val="afe"/>
        <w:tblW w:w="9887" w:type="dxa"/>
        <w:tblInd w:w="-34" w:type="dxa"/>
        <w:tblLayout w:type="fixed"/>
        <w:tblLook w:val="04A0" w:firstRow="1" w:lastRow="0" w:firstColumn="1" w:lastColumn="0" w:noHBand="0" w:noVBand="1"/>
      </w:tblPr>
      <w:tblGrid>
        <w:gridCol w:w="709"/>
        <w:gridCol w:w="3261"/>
        <w:gridCol w:w="992"/>
        <w:gridCol w:w="643"/>
        <w:gridCol w:w="4282"/>
      </w:tblGrid>
      <w:tr w:rsidR="00BB6D3C" w:rsidRPr="00D10032" w14:paraId="79B262C5" w14:textId="77777777" w:rsidTr="2C535156">
        <w:trPr>
          <w:trHeight w:val="485"/>
        </w:trPr>
        <w:tc>
          <w:tcPr>
            <w:tcW w:w="9887" w:type="dxa"/>
            <w:gridSpan w:val="5"/>
            <w:tcBorders>
              <w:bottom w:val="single" w:sz="4" w:space="0" w:color="auto"/>
            </w:tcBorders>
            <w:shd w:val="clear" w:color="auto" w:fill="FFFFFF" w:themeFill="background1"/>
            <w:vAlign w:val="center"/>
          </w:tcPr>
          <w:p w14:paraId="1D16406D" w14:textId="4071FEC4" w:rsidR="00BB6D3C" w:rsidRPr="00B32E64" w:rsidRDefault="005D41F0" w:rsidP="007024B5">
            <w:pPr>
              <w:pStyle w:val="ae"/>
              <w:ind w:left="0"/>
              <w:jc w:val="center"/>
              <w:rPr>
                <w:b/>
                <w:bCs/>
                <w:sz w:val="24"/>
                <w:szCs w:val="24"/>
                <w:lang w:val="uk-UA"/>
              </w:rPr>
            </w:pPr>
            <w:r w:rsidRPr="00B32E64">
              <w:rPr>
                <w:b/>
                <w:bCs/>
                <w:sz w:val="24"/>
                <w:szCs w:val="24"/>
                <w:lang w:val="uk-UA"/>
              </w:rPr>
              <w:t>АТ «БАНК АЛЬЯНС»</w:t>
            </w:r>
            <w:r w:rsidR="00BB6D3C" w:rsidRPr="00B32E64">
              <w:rPr>
                <w:b/>
                <w:bCs/>
                <w:sz w:val="24"/>
                <w:szCs w:val="24"/>
                <w:lang w:val="uk-UA"/>
              </w:rPr>
              <w:t xml:space="preserve"> оголошує про проведення Тендеру на закупівлю </w:t>
            </w:r>
            <w:r w:rsidR="005C2AD8" w:rsidRPr="005C2AD8">
              <w:rPr>
                <w:b/>
                <w:bCs/>
                <w:sz w:val="24"/>
                <w:szCs w:val="24"/>
                <w:lang w:val="uk-UA"/>
              </w:rPr>
              <w:t xml:space="preserve">послуги </w:t>
            </w:r>
            <w:proofErr w:type="spellStart"/>
            <w:r w:rsidR="005C2AD8" w:rsidRPr="005C2AD8">
              <w:rPr>
                <w:b/>
                <w:bCs/>
                <w:sz w:val="24"/>
                <w:szCs w:val="24"/>
                <w:lang w:val="uk-UA"/>
              </w:rPr>
              <w:t>пентесту</w:t>
            </w:r>
            <w:proofErr w:type="spellEnd"/>
            <w:r w:rsidR="005C2AD8" w:rsidRPr="005C2AD8">
              <w:rPr>
                <w:b/>
                <w:bCs/>
                <w:sz w:val="24"/>
                <w:szCs w:val="24"/>
                <w:lang w:val="uk-UA"/>
              </w:rPr>
              <w:t xml:space="preserve"> Системи </w:t>
            </w:r>
            <w:proofErr w:type="spellStart"/>
            <w:r w:rsidR="005C2AD8" w:rsidRPr="005C2AD8">
              <w:rPr>
                <w:b/>
                <w:bCs/>
                <w:sz w:val="24"/>
                <w:szCs w:val="24"/>
                <w:lang w:val="uk-UA"/>
              </w:rPr>
              <w:t>BankID</w:t>
            </w:r>
            <w:proofErr w:type="spellEnd"/>
            <w:r w:rsidR="005C2AD8" w:rsidRPr="005C2AD8">
              <w:rPr>
                <w:b/>
                <w:bCs/>
                <w:sz w:val="24"/>
                <w:szCs w:val="24"/>
                <w:lang w:val="uk-UA"/>
              </w:rPr>
              <w:t xml:space="preserve"> НБУ на базі мобільного застосунку ALLIANCE</w:t>
            </w:r>
            <w:r w:rsidR="005C2AD8" w:rsidRPr="005C2AD8">
              <w:rPr>
                <w:sz w:val="24"/>
                <w:szCs w:val="24"/>
              </w:rPr>
              <w:t xml:space="preserve"> </w:t>
            </w:r>
          </w:p>
        </w:tc>
      </w:tr>
      <w:tr w:rsidR="00B43FA2" w:rsidRPr="00D10032" w14:paraId="2747D45E" w14:textId="77777777" w:rsidTr="2C535156">
        <w:tc>
          <w:tcPr>
            <w:tcW w:w="9887" w:type="dxa"/>
            <w:gridSpan w:val="5"/>
            <w:tcBorders>
              <w:top w:val="single" w:sz="4" w:space="0" w:color="auto"/>
              <w:left w:val="nil"/>
              <w:bottom w:val="nil"/>
              <w:right w:val="nil"/>
            </w:tcBorders>
          </w:tcPr>
          <w:p w14:paraId="4B842337" w14:textId="77777777" w:rsidR="00B43FA2" w:rsidRPr="00B32E64" w:rsidRDefault="00B43FA2" w:rsidP="00EC1F85">
            <w:pPr>
              <w:pStyle w:val="ae"/>
              <w:ind w:left="0"/>
              <w:rPr>
                <w:b/>
                <w:sz w:val="24"/>
                <w:szCs w:val="24"/>
                <w:lang w:val="uk-UA"/>
              </w:rPr>
            </w:pPr>
          </w:p>
        </w:tc>
      </w:tr>
      <w:tr w:rsidR="002C77CB" w:rsidRPr="00B32E64" w14:paraId="35AE13C8" w14:textId="77777777" w:rsidTr="2C535156">
        <w:tc>
          <w:tcPr>
            <w:tcW w:w="9887" w:type="dxa"/>
            <w:gridSpan w:val="5"/>
            <w:tcBorders>
              <w:top w:val="single" w:sz="4" w:space="0" w:color="auto"/>
              <w:bottom w:val="single" w:sz="4" w:space="0" w:color="auto"/>
            </w:tcBorders>
            <w:shd w:val="clear" w:color="auto" w:fill="E5DFEC" w:themeFill="accent4" w:themeFillTint="33"/>
          </w:tcPr>
          <w:p w14:paraId="3CC39168" w14:textId="4692BC8D" w:rsidR="002C77CB" w:rsidRPr="00B32E64" w:rsidRDefault="001C04F1" w:rsidP="001C04F1">
            <w:pPr>
              <w:spacing w:before="100" w:beforeAutospacing="1" w:after="100" w:afterAutospacing="1"/>
              <w:jc w:val="center"/>
              <w:rPr>
                <w:b/>
                <w:sz w:val="24"/>
                <w:szCs w:val="24"/>
                <w:lang w:val="uk-UA"/>
              </w:rPr>
            </w:pPr>
            <w:r w:rsidRPr="00B32E64">
              <w:rPr>
                <w:b/>
                <w:sz w:val="24"/>
                <w:szCs w:val="24"/>
                <w:lang w:val="uk-UA"/>
              </w:rPr>
              <w:t>ТЕНДЕРНІ ВИМОГИ</w:t>
            </w:r>
          </w:p>
        </w:tc>
      </w:tr>
      <w:tr w:rsidR="00B43FA2" w:rsidRPr="00B32E64" w14:paraId="79EF95AA" w14:textId="77777777" w:rsidTr="2C535156">
        <w:tc>
          <w:tcPr>
            <w:tcW w:w="9887" w:type="dxa"/>
            <w:gridSpan w:val="5"/>
            <w:tcBorders>
              <w:top w:val="single" w:sz="4" w:space="0" w:color="auto"/>
              <w:bottom w:val="single" w:sz="4" w:space="0" w:color="auto"/>
            </w:tcBorders>
            <w:shd w:val="clear" w:color="auto" w:fill="E5DFEC" w:themeFill="accent4" w:themeFillTint="33"/>
          </w:tcPr>
          <w:p w14:paraId="09AAD665" w14:textId="584EC8B3" w:rsidR="00B43FA2" w:rsidRPr="00B32E64" w:rsidRDefault="00B43FA2" w:rsidP="00483DCE">
            <w:pPr>
              <w:pStyle w:val="ae"/>
              <w:numPr>
                <w:ilvl w:val="0"/>
                <w:numId w:val="11"/>
              </w:numPr>
              <w:ind w:hanging="720"/>
              <w:rPr>
                <w:b/>
                <w:sz w:val="24"/>
                <w:szCs w:val="24"/>
                <w:lang w:val="uk-UA"/>
              </w:rPr>
            </w:pPr>
            <w:r w:rsidRPr="00B32E64">
              <w:rPr>
                <w:b/>
                <w:sz w:val="24"/>
                <w:szCs w:val="24"/>
                <w:lang w:val="uk-UA"/>
              </w:rPr>
              <w:t>Опис предмету закупівлі</w:t>
            </w:r>
            <w:r w:rsidR="006C4108" w:rsidRPr="00B32E64">
              <w:rPr>
                <w:b/>
                <w:sz w:val="24"/>
                <w:szCs w:val="24"/>
                <w:lang w:val="uk-UA"/>
              </w:rPr>
              <w:t xml:space="preserve"> </w:t>
            </w:r>
            <w:r w:rsidR="006C4108" w:rsidRPr="00B32E64">
              <w:rPr>
                <w:b/>
                <w:i/>
                <w:sz w:val="24"/>
                <w:szCs w:val="24"/>
                <w:lang w:val="uk-UA"/>
              </w:rPr>
              <w:t>(заповнюється Банком)</w:t>
            </w:r>
          </w:p>
        </w:tc>
      </w:tr>
      <w:tr w:rsidR="00B43FA2" w:rsidRPr="007024B5" w14:paraId="38FD4621" w14:textId="77777777" w:rsidTr="007B5279">
        <w:trPr>
          <w:trHeight w:val="579"/>
        </w:trPr>
        <w:tc>
          <w:tcPr>
            <w:tcW w:w="709" w:type="dxa"/>
            <w:tcBorders>
              <w:top w:val="single" w:sz="4" w:space="0" w:color="auto"/>
              <w:bottom w:val="single" w:sz="4" w:space="0" w:color="auto"/>
            </w:tcBorders>
          </w:tcPr>
          <w:p w14:paraId="774D84B4" w14:textId="77777777" w:rsidR="00B43FA2" w:rsidRPr="00B32E64" w:rsidRDefault="00B43FA2" w:rsidP="00EC1F85">
            <w:pPr>
              <w:pStyle w:val="ae"/>
              <w:ind w:left="0"/>
              <w:rPr>
                <w:b/>
                <w:sz w:val="24"/>
                <w:szCs w:val="24"/>
                <w:lang w:val="uk-UA"/>
              </w:rPr>
            </w:pPr>
            <w:r w:rsidRPr="00B32E64">
              <w:rPr>
                <w:b/>
                <w:sz w:val="24"/>
                <w:szCs w:val="24"/>
                <w:lang w:val="uk-UA"/>
              </w:rPr>
              <w:t>1.1.</w:t>
            </w:r>
          </w:p>
        </w:tc>
        <w:tc>
          <w:tcPr>
            <w:tcW w:w="9178" w:type="dxa"/>
            <w:gridSpan w:val="4"/>
            <w:tcBorders>
              <w:top w:val="single" w:sz="4" w:space="0" w:color="auto"/>
              <w:bottom w:val="single" w:sz="4" w:space="0" w:color="auto"/>
            </w:tcBorders>
          </w:tcPr>
          <w:p w14:paraId="4903FC92" w14:textId="635FFCE1" w:rsidR="00B43FA2" w:rsidRPr="00F03857" w:rsidRDefault="00B43FA2" w:rsidP="00F03857">
            <w:pPr>
              <w:jc w:val="both"/>
              <w:rPr>
                <w:b/>
                <w:sz w:val="24"/>
                <w:szCs w:val="24"/>
                <w:lang w:val="uk-UA"/>
              </w:rPr>
            </w:pPr>
            <w:r w:rsidRPr="00F03857">
              <w:rPr>
                <w:b/>
                <w:sz w:val="24"/>
                <w:szCs w:val="24"/>
                <w:lang w:val="uk-UA"/>
              </w:rPr>
              <w:t>Найменування та короткий опис товарів, робіт та послуг</w:t>
            </w:r>
            <w:r w:rsidR="00C56FF8" w:rsidRPr="00F03857">
              <w:rPr>
                <w:b/>
                <w:sz w:val="24"/>
                <w:szCs w:val="24"/>
                <w:lang w:val="uk-UA"/>
              </w:rPr>
              <w:t xml:space="preserve"> (Технічне завдання</w:t>
            </w:r>
            <w:r w:rsidR="00982DDC" w:rsidRPr="00F03857">
              <w:rPr>
                <w:b/>
                <w:sz w:val="24"/>
                <w:szCs w:val="24"/>
                <w:lang w:val="uk-UA"/>
              </w:rPr>
              <w:t>)</w:t>
            </w:r>
            <w:r w:rsidRPr="00F03857">
              <w:rPr>
                <w:b/>
                <w:sz w:val="24"/>
                <w:szCs w:val="24"/>
                <w:lang w:val="uk-UA"/>
              </w:rPr>
              <w:t>:</w:t>
            </w:r>
            <w:r w:rsidR="00A7449B" w:rsidRPr="00F03857">
              <w:rPr>
                <w:b/>
                <w:sz w:val="24"/>
                <w:szCs w:val="24"/>
                <w:lang w:val="uk-UA"/>
              </w:rPr>
              <w:t xml:space="preserve"> </w:t>
            </w:r>
            <w:r w:rsidR="00C56FF8" w:rsidRPr="00F03857">
              <w:rPr>
                <w:b/>
                <w:bCs/>
                <w:sz w:val="24"/>
                <w:szCs w:val="24"/>
                <w:lang w:val="uk-UA"/>
              </w:rPr>
              <w:t xml:space="preserve">Проведення тестування на проникнення Системи </w:t>
            </w:r>
            <w:proofErr w:type="spellStart"/>
            <w:r w:rsidR="00C56FF8" w:rsidRPr="00F03857">
              <w:rPr>
                <w:b/>
                <w:bCs/>
                <w:sz w:val="24"/>
                <w:szCs w:val="24"/>
              </w:rPr>
              <w:t>BankID</w:t>
            </w:r>
            <w:proofErr w:type="spellEnd"/>
            <w:r w:rsidR="00C56FF8" w:rsidRPr="00F03857">
              <w:rPr>
                <w:b/>
                <w:bCs/>
                <w:sz w:val="24"/>
                <w:szCs w:val="24"/>
                <w:lang w:val="uk-UA"/>
              </w:rPr>
              <w:t xml:space="preserve"> НБУ на базі мобільного застосунку </w:t>
            </w:r>
            <w:r w:rsidR="00C56FF8" w:rsidRPr="00F03857">
              <w:rPr>
                <w:b/>
                <w:bCs/>
                <w:sz w:val="24"/>
                <w:szCs w:val="24"/>
              </w:rPr>
              <w:t>ALLIANCE</w:t>
            </w:r>
            <w:r w:rsidR="00C56FF8" w:rsidRPr="00F03857">
              <w:rPr>
                <w:b/>
                <w:bCs/>
                <w:sz w:val="24"/>
                <w:szCs w:val="24"/>
                <w:lang w:val="uk-UA"/>
              </w:rPr>
              <w:t xml:space="preserve"> (мобільного застосунку </w:t>
            </w:r>
            <w:r w:rsidR="00C56FF8" w:rsidRPr="00F03857">
              <w:rPr>
                <w:b/>
                <w:bCs/>
                <w:sz w:val="24"/>
                <w:szCs w:val="24"/>
              </w:rPr>
              <w:t>ALLIANCE</w:t>
            </w:r>
            <w:r w:rsidR="00C56FF8" w:rsidRPr="00F03857">
              <w:rPr>
                <w:b/>
                <w:bCs/>
                <w:sz w:val="24"/>
                <w:szCs w:val="24"/>
                <w:lang w:val="uk-UA"/>
              </w:rPr>
              <w:t xml:space="preserve"> та </w:t>
            </w:r>
            <w:r w:rsidR="00C56FF8" w:rsidRPr="00F03857">
              <w:rPr>
                <w:b/>
                <w:bCs/>
                <w:sz w:val="24"/>
                <w:szCs w:val="24"/>
              </w:rPr>
              <w:t>API</w:t>
            </w:r>
            <w:r w:rsidR="00C56FF8" w:rsidRPr="00F03857">
              <w:rPr>
                <w:b/>
                <w:bCs/>
                <w:sz w:val="24"/>
                <w:szCs w:val="24"/>
                <w:lang w:val="uk-UA"/>
              </w:rPr>
              <w:t xml:space="preserve"> АТ «Банк Альянс»)</w:t>
            </w:r>
            <w:r w:rsidR="00F03857">
              <w:rPr>
                <w:b/>
                <w:bCs/>
                <w:sz w:val="24"/>
                <w:szCs w:val="24"/>
                <w:lang w:val="uk-UA"/>
              </w:rPr>
              <w:t xml:space="preserve"> </w:t>
            </w:r>
            <w:r w:rsidR="00631A94" w:rsidRPr="00F03857">
              <w:rPr>
                <w:b/>
                <w:bCs/>
                <w:sz w:val="24"/>
                <w:szCs w:val="24"/>
                <w:lang w:val="uk-UA" w:eastAsia="uk-UA" w:bidi="uk-UA"/>
              </w:rPr>
              <w:t>(додаток 1.1.).</w:t>
            </w:r>
            <w:r w:rsidR="0048198C" w:rsidRPr="00F03857">
              <w:rPr>
                <w:sz w:val="24"/>
                <w:szCs w:val="24"/>
                <w:lang w:val="uk-UA"/>
              </w:rPr>
              <w:t xml:space="preserve"> </w:t>
            </w:r>
          </w:p>
        </w:tc>
      </w:tr>
      <w:tr w:rsidR="00B43FA2" w:rsidRPr="00B32E64" w14:paraId="28F743F8" w14:textId="77777777" w:rsidTr="2C535156">
        <w:tc>
          <w:tcPr>
            <w:tcW w:w="709" w:type="dxa"/>
            <w:tcBorders>
              <w:top w:val="single" w:sz="4" w:space="0" w:color="auto"/>
              <w:bottom w:val="single" w:sz="4" w:space="0" w:color="auto"/>
            </w:tcBorders>
          </w:tcPr>
          <w:p w14:paraId="677838B4" w14:textId="77777777" w:rsidR="00B43FA2" w:rsidRPr="00B32E64" w:rsidRDefault="00B43FA2" w:rsidP="00EC1F85">
            <w:pPr>
              <w:pStyle w:val="ae"/>
              <w:ind w:left="0"/>
              <w:rPr>
                <w:b/>
                <w:sz w:val="24"/>
                <w:szCs w:val="24"/>
                <w:lang w:val="uk-UA"/>
              </w:rPr>
            </w:pPr>
            <w:r w:rsidRPr="00B32E64">
              <w:rPr>
                <w:b/>
                <w:sz w:val="24"/>
                <w:szCs w:val="24"/>
                <w:lang w:val="uk-UA"/>
              </w:rPr>
              <w:t>1.2.</w:t>
            </w:r>
          </w:p>
        </w:tc>
        <w:tc>
          <w:tcPr>
            <w:tcW w:w="9178" w:type="dxa"/>
            <w:gridSpan w:val="4"/>
            <w:tcBorders>
              <w:top w:val="single" w:sz="4" w:space="0" w:color="auto"/>
              <w:bottom w:val="single" w:sz="4" w:space="0" w:color="auto"/>
            </w:tcBorders>
          </w:tcPr>
          <w:p w14:paraId="0A242DA2" w14:textId="7B300B98" w:rsidR="00B43FA2" w:rsidRPr="00B32E64" w:rsidRDefault="00BB4FCF" w:rsidP="00EC1F85">
            <w:pPr>
              <w:pStyle w:val="ae"/>
              <w:ind w:left="0"/>
              <w:rPr>
                <w:b/>
                <w:sz w:val="24"/>
                <w:szCs w:val="24"/>
                <w:lang w:val="uk-UA"/>
              </w:rPr>
            </w:pPr>
            <w:r w:rsidRPr="00B32E64">
              <w:rPr>
                <w:b/>
                <w:sz w:val="24"/>
                <w:szCs w:val="24"/>
                <w:lang w:val="uk-UA"/>
              </w:rPr>
              <w:t xml:space="preserve">Умови </w:t>
            </w:r>
            <w:r w:rsidR="005D41F0" w:rsidRPr="00B32E64">
              <w:rPr>
                <w:b/>
                <w:sz w:val="24"/>
                <w:szCs w:val="24"/>
                <w:lang w:val="uk-UA"/>
              </w:rPr>
              <w:t>АТ «БАНК АЛЬЯНС»</w:t>
            </w:r>
            <w:r w:rsidRPr="00B32E64">
              <w:rPr>
                <w:b/>
                <w:sz w:val="24"/>
                <w:szCs w:val="24"/>
                <w:lang w:val="uk-UA"/>
              </w:rPr>
              <w:t>:</w:t>
            </w:r>
          </w:p>
        </w:tc>
      </w:tr>
      <w:tr w:rsidR="00BB4FCF" w:rsidRPr="007C57C5" w14:paraId="3A79ABA2" w14:textId="77777777" w:rsidTr="00631A94">
        <w:trPr>
          <w:trHeight w:val="643"/>
        </w:trPr>
        <w:tc>
          <w:tcPr>
            <w:tcW w:w="709" w:type="dxa"/>
            <w:hideMark/>
          </w:tcPr>
          <w:p w14:paraId="30F749B3" w14:textId="77777777" w:rsidR="00B43FA2" w:rsidRPr="00B32E64" w:rsidRDefault="00B43FA2" w:rsidP="00B43FA2">
            <w:pPr>
              <w:pStyle w:val="ae"/>
              <w:ind w:left="0"/>
              <w:contextualSpacing w:val="0"/>
              <w:rPr>
                <w:sz w:val="24"/>
                <w:szCs w:val="24"/>
                <w:lang w:val="uk-UA"/>
              </w:rPr>
            </w:pPr>
            <w:r w:rsidRPr="00B32E64">
              <w:rPr>
                <w:sz w:val="24"/>
                <w:szCs w:val="24"/>
                <w:lang w:val="uk-UA"/>
              </w:rPr>
              <w:t>1.2.1.</w:t>
            </w:r>
          </w:p>
        </w:tc>
        <w:tc>
          <w:tcPr>
            <w:tcW w:w="3261" w:type="dxa"/>
            <w:hideMark/>
          </w:tcPr>
          <w:p w14:paraId="19D3323E" w14:textId="77777777" w:rsidR="00B43FA2" w:rsidRPr="00B32E64" w:rsidRDefault="00B43FA2" w:rsidP="00B43FA2">
            <w:pPr>
              <w:pStyle w:val="ae"/>
              <w:ind w:left="0"/>
              <w:contextualSpacing w:val="0"/>
              <w:rPr>
                <w:sz w:val="24"/>
                <w:szCs w:val="24"/>
                <w:lang w:val="uk-UA"/>
              </w:rPr>
            </w:pPr>
            <w:r w:rsidRPr="00B32E64">
              <w:rPr>
                <w:sz w:val="24"/>
                <w:szCs w:val="24"/>
                <w:lang w:val="uk-UA"/>
              </w:rPr>
              <w:t>по кількості:</w:t>
            </w:r>
          </w:p>
        </w:tc>
        <w:tc>
          <w:tcPr>
            <w:tcW w:w="5917" w:type="dxa"/>
            <w:gridSpan w:val="3"/>
            <w:hideMark/>
          </w:tcPr>
          <w:p w14:paraId="563B42AC" w14:textId="2D026756" w:rsidR="00631A94" w:rsidRPr="00B32E64" w:rsidRDefault="00B43FA2" w:rsidP="00591185">
            <w:pPr>
              <w:pStyle w:val="50"/>
              <w:shd w:val="clear" w:color="auto" w:fill="auto"/>
              <w:spacing w:before="0" w:after="699" w:line="220" w:lineRule="exact"/>
              <w:jc w:val="left"/>
              <w:rPr>
                <w:rFonts w:ascii="Times New Roman" w:hAnsi="Times New Roman" w:cs="Times New Roman"/>
                <w:sz w:val="24"/>
                <w:szCs w:val="24"/>
                <w:lang w:val="uk-UA"/>
              </w:rPr>
            </w:pPr>
            <w:r w:rsidRPr="00B32E64">
              <w:rPr>
                <w:rFonts w:ascii="Times New Roman" w:hAnsi="Times New Roman" w:cs="Times New Roman"/>
                <w:sz w:val="24"/>
                <w:szCs w:val="24"/>
                <w:lang w:val="uk-UA"/>
              </w:rPr>
              <w:t> </w:t>
            </w:r>
            <w:r w:rsidR="00982DDC">
              <w:rPr>
                <w:rFonts w:ascii="Times New Roman" w:hAnsi="Times New Roman" w:cs="Times New Roman"/>
                <w:sz w:val="24"/>
                <w:szCs w:val="24"/>
                <w:lang w:val="uk-UA"/>
              </w:rPr>
              <w:t>Додаток 1.1.</w:t>
            </w:r>
          </w:p>
        </w:tc>
      </w:tr>
      <w:tr w:rsidR="00BB4FCF" w:rsidRPr="00B32E64" w14:paraId="01B507B4" w14:textId="77777777" w:rsidTr="2C535156">
        <w:trPr>
          <w:trHeight w:val="185"/>
        </w:trPr>
        <w:tc>
          <w:tcPr>
            <w:tcW w:w="709" w:type="dxa"/>
            <w:hideMark/>
          </w:tcPr>
          <w:p w14:paraId="68BA35F3" w14:textId="77777777" w:rsidR="00B43FA2" w:rsidRPr="00B32E64" w:rsidRDefault="00B43FA2" w:rsidP="00B43FA2">
            <w:pPr>
              <w:pStyle w:val="ae"/>
              <w:ind w:left="0"/>
              <w:contextualSpacing w:val="0"/>
              <w:rPr>
                <w:sz w:val="24"/>
                <w:szCs w:val="24"/>
                <w:lang w:val="uk-UA"/>
              </w:rPr>
            </w:pPr>
            <w:r w:rsidRPr="00B32E64">
              <w:rPr>
                <w:sz w:val="24"/>
                <w:szCs w:val="24"/>
                <w:lang w:val="uk-UA"/>
              </w:rPr>
              <w:t>1.2.2.</w:t>
            </w:r>
          </w:p>
        </w:tc>
        <w:tc>
          <w:tcPr>
            <w:tcW w:w="3261" w:type="dxa"/>
            <w:hideMark/>
          </w:tcPr>
          <w:p w14:paraId="4AB48BC9" w14:textId="77777777" w:rsidR="00B43FA2" w:rsidRPr="00B32E64" w:rsidRDefault="00B43FA2" w:rsidP="00B43FA2">
            <w:pPr>
              <w:pStyle w:val="ae"/>
              <w:ind w:left="0"/>
              <w:contextualSpacing w:val="0"/>
              <w:rPr>
                <w:sz w:val="24"/>
                <w:szCs w:val="24"/>
                <w:lang w:val="uk-UA"/>
              </w:rPr>
            </w:pPr>
            <w:r w:rsidRPr="00B32E64">
              <w:rPr>
                <w:sz w:val="24"/>
                <w:szCs w:val="24"/>
                <w:lang w:val="uk-UA"/>
              </w:rPr>
              <w:t>по якості:</w:t>
            </w:r>
          </w:p>
        </w:tc>
        <w:tc>
          <w:tcPr>
            <w:tcW w:w="5917" w:type="dxa"/>
            <w:gridSpan w:val="3"/>
            <w:hideMark/>
          </w:tcPr>
          <w:p w14:paraId="0B637610" w14:textId="7FB41296" w:rsidR="00B43FA2" w:rsidRPr="007B5279" w:rsidRDefault="00B43FA2" w:rsidP="00B43FA2">
            <w:pPr>
              <w:pStyle w:val="ae"/>
              <w:ind w:left="0"/>
              <w:contextualSpacing w:val="0"/>
              <w:rPr>
                <w:sz w:val="24"/>
                <w:szCs w:val="24"/>
                <w:lang w:val="en-US"/>
              </w:rPr>
            </w:pPr>
            <w:r w:rsidRPr="00B32E64">
              <w:rPr>
                <w:sz w:val="24"/>
                <w:szCs w:val="24"/>
                <w:lang w:val="uk-UA"/>
              </w:rPr>
              <w:t> </w:t>
            </w:r>
            <w:r w:rsidR="007B5279">
              <w:rPr>
                <w:sz w:val="24"/>
                <w:szCs w:val="24"/>
                <w:lang w:val="en-US"/>
              </w:rPr>
              <w:t>-</w:t>
            </w:r>
          </w:p>
        </w:tc>
      </w:tr>
      <w:tr w:rsidR="00BB4FCF" w:rsidRPr="00B32E64" w14:paraId="01DBAE39" w14:textId="77777777" w:rsidTr="2C535156">
        <w:trPr>
          <w:trHeight w:val="58"/>
        </w:trPr>
        <w:tc>
          <w:tcPr>
            <w:tcW w:w="709" w:type="dxa"/>
            <w:hideMark/>
          </w:tcPr>
          <w:p w14:paraId="18F5273C" w14:textId="77777777" w:rsidR="00B43FA2" w:rsidRPr="00B32E64" w:rsidRDefault="00B43FA2" w:rsidP="00B43FA2">
            <w:pPr>
              <w:pStyle w:val="ae"/>
              <w:ind w:left="0"/>
              <w:contextualSpacing w:val="0"/>
              <w:rPr>
                <w:sz w:val="24"/>
                <w:szCs w:val="24"/>
                <w:lang w:val="uk-UA"/>
              </w:rPr>
            </w:pPr>
            <w:r w:rsidRPr="00B32E64">
              <w:rPr>
                <w:sz w:val="24"/>
                <w:szCs w:val="24"/>
                <w:lang w:val="uk-UA"/>
              </w:rPr>
              <w:t>1.2.3.</w:t>
            </w:r>
          </w:p>
        </w:tc>
        <w:tc>
          <w:tcPr>
            <w:tcW w:w="3261" w:type="dxa"/>
            <w:hideMark/>
          </w:tcPr>
          <w:p w14:paraId="0FEEEE09" w14:textId="77777777" w:rsidR="00B43FA2" w:rsidRPr="00B32E64" w:rsidRDefault="00B43FA2" w:rsidP="00B43FA2">
            <w:pPr>
              <w:pStyle w:val="ae"/>
              <w:ind w:left="0"/>
              <w:contextualSpacing w:val="0"/>
              <w:rPr>
                <w:sz w:val="24"/>
                <w:szCs w:val="24"/>
                <w:lang w:val="uk-UA"/>
              </w:rPr>
            </w:pPr>
            <w:r w:rsidRPr="00B32E64">
              <w:rPr>
                <w:sz w:val="24"/>
                <w:szCs w:val="24"/>
                <w:lang w:val="uk-UA"/>
              </w:rPr>
              <w:t>за ціною:</w:t>
            </w:r>
          </w:p>
        </w:tc>
        <w:tc>
          <w:tcPr>
            <w:tcW w:w="5917" w:type="dxa"/>
            <w:gridSpan w:val="3"/>
            <w:hideMark/>
          </w:tcPr>
          <w:p w14:paraId="0E78F6E2" w14:textId="29A831EB" w:rsidR="00B43FA2" w:rsidRDefault="00F03857" w:rsidP="00B43FA2">
            <w:pPr>
              <w:pStyle w:val="ae"/>
              <w:ind w:left="0"/>
              <w:contextualSpacing w:val="0"/>
              <w:rPr>
                <w:sz w:val="24"/>
                <w:szCs w:val="24"/>
                <w:lang w:val="uk-UA"/>
              </w:rPr>
            </w:pPr>
            <w:r>
              <w:rPr>
                <w:sz w:val="24"/>
                <w:szCs w:val="24"/>
                <w:lang w:val="uk-UA"/>
              </w:rPr>
              <w:t>З</w:t>
            </w:r>
            <w:r w:rsidR="00591185" w:rsidRPr="00BB5487">
              <w:rPr>
                <w:sz w:val="24"/>
                <w:szCs w:val="24"/>
                <w:lang w:val="uk-UA"/>
              </w:rPr>
              <w:t>гідно результатів тендеру</w:t>
            </w:r>
            <w:r w:rsidR="00324412" w:rsidRPr="00BB5487">
              <w:rPr>
                <w:sz w:val="24"/>
                <w:szCs w:val="24"/>
                <w:lang w:val="uk-UA"/>
              </w:rPr>
              <w:t xml:space="preserve"> з переможцем тендеру</w:t>
            </w:r>
          </w:p>
          <w:p w14:paraId="5C2E9374" w14:textId="0328F2E9" w:rsidR="008D1579" w:rsidRPr="00B32E64" w:rsidRDefault="008D1579" w:rsidP="00B43FA2">
            <w:pPr>
              <w:pStyle w:val="ae"/>
              <w:ind w:left="0"/>
              <w:contextualSpacing w:val="0"/>
              <w:rPr>
                <w:sz w:val="24"/>
                <w:szCs w:val="24"/>
                <w:lang w:val="uk-UA"/>
              </w:rPr>
            </w:pPr>
          </w:p>
        </w:tc>
      </w:tr>
      <w:tr w:rsidR="00BB4FCF" w:rsidRPr="00B32E64" w14:paraId="4DC80443" w14:textId="77777777" w:rsidTr="2C535156">
        <w:trPr>
          <w:trHeight w:val="58"/>
        </w:trPr>
        <w:tc>
          <w:tcPr>
            <w:tcW w:w="709" w:type="dxa"/>
            <w:hideMark/>
          </w:tcPr>
          <w:p w14:paraId="63B77574" w14:textId="77777777" w:rsidR="00B43FA2" w:rsidRPr="00B32E64" w:rsidRDefault="00B43FA2" w:rsidP="00B43FA2">
            <w:pPr>
              <w:pStyle w:val="ae"/>
              <w:ind w:left="0"/>
              <w:contextualSpacing w:val="0"/>
              <w:rPr>
                <w:sz w:val="24"/>
                <w:szCs w:val="24"/>
                <w:lang w:val="uk-UA"/>
              </w:rPr>
            </w:pPr>
            <w:r w:rsidRPr="00B32E64">
              <w:rPr>
                <w:sz w:val="24"/>
                <w:szCs w:val="24"/>
                <w:lang w:val="uk-UA"/>
              </w:rPr>
              <w:t>1.2.4.</w:t>
            </w:r>
          </w:p>
        </w:tc>
        <w:tc>
          <w:tcPr>
            <w:tcW w:w="3261" w:type="dxa"/>
            <w:hideMark/>
          </w:tcPr>
          <w:p w14:paraId="1021DE8E" w14:textId="77777777" w:rsidR="00B43FA2" w:rsidRPr="00B32E64" w:rsidRDefault="00B43FA2" w:rsidP="00B43FA2">
            <w:pPr>
              <w:pStyle w:val="ae"/>
              <w:ind w:left="0"/>
              <w:contextualSpacing w:val="0"/>
              <w:rPr>
                <w:sz w:val="24"/>
                <w:szCs w:val="24"/>
                <w:lang w:val="uk-UA"/>
              </w:rPr>
            </w:pPr>
            <w:r w:rsidRPr="00B32E64">
              <w:rPr>
                <w:sz w:val="24"/>
                <w:szCs w:val="24"/>
                <w:lang w:val="uk-UA"/>
              </w:rPr>
              <w:t>за вартістю доставки:</w:t>
            </w:r>
          </w:p>
        </w:tc>
        <w:tc>
          <w:tcPr>
            <w:tcW w:w="5917" w:type="dxa"/>
            <w:gridSpan w:val="3"/>
            <w:hideMark/>
          </w:tcPr>
          <w:p w14:paraId="7E6397EB" w14:textId="3A3A0299" w:rsidR="00B43FA2" w:rsidRPr="007B5279" w:rsidRDefault="00B43FA2" w:rsidP="00B43FA2">
            <w:pPr>
              <w:pStyle w:val="ae"/>
              <w:ind w:left="0"/>
              <w:contextualSpacing w:val="0"/>
              <w:rPr>
                <w:sz w:val="24"/>
                <w:szCs w:val="24"/>
                <w:lang w:val="en-US"/>
              </w:rPr>
            </w:pPr>
            <w:r w:rsidRPr="00B32E64">
              <w:rPr>
                <w:sz w:val="24"/>
                <w:szCs w:val="24"/>
                <w:lang w:val="uk-UA"/>
              </w:rPr>
              <w:t> </w:t>
            </w:r>
            <w:r w:rsidR="007B5279">
              <w:rPr>
                <w:sz w:val="24"/>
                <w:szCs w:val="24"/>
                <w:lang w:val="en-US"/>
              </w:rPr>
              <w:t>-</w:t>
            </w:r>
          </w:p>
        </w:tc>
      </w:tr>
      <w:tr w:rsidR="00BB4FCF" w:rsidRPr="004A2BA0" w14:paraId="1203EE3C" w14:textId="77777777" w:rsidTr="2C535156">
        <w:trPr>
          <w:trHeight w:val="58"/>
        </w:trPr>
        <w:tc>
          <w:tcPr>
            <w:tcW w:w="709" w:type="dxa"/>
            <w:hideMark/>
          </w:tcPr>
          <w:p w14:paraId="0D585BC7" w14:textId="77777777" w:rsidR="00B43FA2" w:rsidRPr="00B32E64" w:rsidRDefault="00B43FA2" w:rsidP="00B43FA2">
            <w:pPr>
              <w:pStyle w:val="ae"/>
              <w:ind w:left="0"/>
              <w:contextualSpacing w:val="0"/>
              <w:rPr>
                <w:sz w:val="24"/>
                <w:szCs w:val="24"/>
                <w:lang w:val="uk-UA"/>
              </w:rPr>
            </w:pPr>
            <w:r w:rsidRPr="00B32E64">
              <w:rPr>
                <w:sz w:val="24"/>
                <w:szCs w:val="24"/>
                <w:lang w:val="uk-UA"/>
              </w:rPr>
              <w:t>1.2.5.</w:t>
            </w:r>
          </w:p>
        </w:tc>
        <w:tc>
          <w:tcPr>
            <w:tcW w:w="3261" w:type="dxa"/>
            <w:hideMark/>
          </w:tcPr>
          <w:p w14:paraId="11C5A82E" w14:textId="77777777" w:rsidR="00B43FA2" w:rsidRPr="00B32E64" w:rsidRDefault="00B43FA2" w:rsidP="00B43FA2">
            <w:pPr>
              <w:pStyle w:val="ae"/>
              <w:ind w:left="0"/>
              <w:contextualSpacing w:val="0"/>
              <w:rPr>
                <w:sz w:val="24"/>
                <w:szCs w:val="24"/>
                <w:lang w:val="uk-UA"/>
              </w:rPr>
            </w:pPr>
            <w:r w:rsidRPr="00B32E64">
              <w:rPr>
                <w:sz w:val="24"/>
                <w:szCs w:val="24"/>
                <w:lang w:val="uk-UA"/>
              </w:rPr>
              <w:t>за умовами оплати:</w:t>
            </w:r>
          </w:p>
        </w:tc>
        <w:tc>
          <w:tcPr>
            <w:tcW w:w="5917" w:type="dxa"/>
            <w:gridSpan w:val="3"/>
            <w:hideMark/>
          </w:tcPr>
          <w:p w14:paraId="5A0307DC" w14:textId="257A1C3B" w:rsidR="00373A79" w:rsidRPr="00B32E64" w:rsidRDefault="00373A79" w:rsidP="003A3876">
            <w:pPr>
              <w:spacing w:line="276" w:lineRule="auto"/>
              <w:jc w:val="both"/>
              <w:rPr>
                <w:sz w:val="24"/>
                <w:szCs w:val="24"/>
                <w:lang w:val="uk-UA"/>
              </w:rPr>
            </w:pPr>
            <w:r w:rsidRPr="00B32E64">
              <w:rPr>
                <w:sz w:val="24"/>
                <w:szCs w:val="24"/>
                <w:lang w:val="uk-UA"/>
              </w:rPr>
              <w:t>передплата 100%</w:t>
            </w:r>
          </w:p>
          <w:p w14:paraId="66D199BE" w14:textId="415166FD" w:rsidR="00B43FA2" w:rsidRPr="007B5279" w:rsidRDefault="00B43FA2" w:rsidP="00B43FA2">
            <w:pPr>
              <w:pStyle w:val="ae"/>
              <w:ind w:left="0"/>
              <w:contextualSpacing w:val="0"/>
              <w:rPr>
                <w:sz w:val="24"/>
                <w:szCs w:val="24"/>
                <w:lang w:val="uk-UA"/>
              </w:rPr>
            </w:pPr>
          </w:p>
        </w:tc>
      </w:tr>
      <w:tr w:rsidR="00BB4FCF" w:rsidRPr="002D7403" w14:paraId="3D56077D" w14:textId="77777777" w:rsidTr="2C535156">
        <w:trPr>
          <w:trHeight w:val="58"/>
        </w:trPr>
        <w:tc>
          <w:tcPr>
            <w:tcW w:w="709" w:type="dxa"/>
            <w:hideMark/>
          </w:tcPr>
          <w:p w14:paraId="3BD72FF7" w14:textId="77777777" w:rsidR="00B43FA2" w:rsidRPr="00B32E64" w:rsidRDefault="00B43FA2" w:rsidP="00B43FA2">
            <w:pPr>
              <w:pStyle w:val="ae"/>
              <w:ind w:left="0"/>
              <w:contextualSpacing w:val="0"/>
              <w:rPr>
                <w:sz w:val="24"/>
                <w:szCs w:val="24"/>
                <w:lang w:val="uk-UA"/>
              </w:rPr>
            </w:pPr>
            <w:r w:rsidRPr="00B32E64">
              <w:rPr>
                <w:sz w:val="24"/>
                <w:szCs w:val="24"/>
                <w:lang w:val="uk-UA"/>
              </w:rPr>
              <w:t>1.2.6.</w:t>
            </w:r>
          </w:p>
        </w:tc>
        <w:tc>
          <w:tcPr>
            <w:tcW w:w="3261" w:type="dxa"/>
            <w:hideMark/>
          </w:tcPr>
          <w:p w14:paraId="4957EB19" w14:textId="77777777" w:rsidR="00B43FA2" w:rsidRPr="00B32E64" w:rsidRDefault="00B43FA2" w:rsidP="00B43FA2">
            <w:pPr>
              <w:pStyle w:val="ae"/>
              <w:ind w:left="0"/>
              <w:contextualSpacing w:val="0"/>
              <w:rPr>
                <w:sz w:val="24"/>
                <w:szCs w:val="24"/>
                <w:lang w:val="uk-UA"/>
              </w:rPr>
            </w:pPr>
            <w:r w:rsidRPr="00B32E64">
              <w:rPr>
                <w:sz w:val="24"/>
                <w:szCs w:val="24"/>
                <w:lang w:val="uk-UA"/>
              </w:rPr>
              <w:t>по строках виконання зобов'язань:</w:t>
            </w:r>
          </w:p>
        </w:tc>
        <w:tc>
          <w:tcPr>
            <w:tcW w:w="5917" w:type="dxa"/>
            <w:gridSpan w:val="3"/>
            <w:hideMark/>
          </w:tcPr>
          <w:p w14:paraId="0A065363" w14:textId="3DD24248" w:rsidR="00865E72" w:rsidRPr="00B32E64" w:rsidRDefault="00631A94" w:rsidP="00865E72">
            <w:pPr>
              <w:spacing w:line="360" w:lineRule="auto"/>
              <w:jc w:val="both"/>
              <w:rPr>
                <w:sz w:val="24"/>
                <w:szCs w:val="24"/>
                <w:lang w:val="uk-UA"/>
              </w:rPr>
            </w:pPr>
            <w:r w:rsidRPr="00B32E64">
              <w:rPr>
                <w:sz w:val="24"/>
                <w:szCs w:val="24"/>
                <w:lang w:val="uk-UA"/>
              </w:rPr>
              <w:t xml:space="preserve">протягом </w:t>
            </w:r>
            <w:r w:rsidR="00A924A4">
              <w:rPr>
                <w:sz w:val="24"/>
                <w:szCs w:val="24"/>
                <w:lang w:val="uk-UA"/>
              </w:rPr>
              <w:t>4</w:t>
            </w:r>
            <w:r w:rsidRPr="00B32E64">
              <w:rPr>
                <w:sz w:val="24"/>
                <w:szCs w:val="24"/>
                <w:lang w:val="uk-UA"/>
              </w:rPr>
              <w:t>0 (</w:t>
            </w:r>
            <w:r w:rsidR="002D7403">
              <w:rPr>
                <w:sz w:val="24"/>
                <w:szCs w:val="24"/>
                <w:lang w:val="uk-UA"/>
              </w:rPr>
              <w:t>сорока</w:t>
            </w:r>
            <w:r w:rsidRPr="00B32E64">
              <w:rPr>
                <w:sz w:val="24"/>
                <w:szCs w:val="24"/>
                <w:lang w:val="uk-UA"/>
              </w:rPr>
              <w:t>) робочих днів з дати оплати вартості</w:t>
            </w:r>
            <w:r w:rsidR="00067D55" w:rsidRPr="00B32E64">
              <w:rPr>
                <w:sz w:val="24"/>
                <w:szCs w:val="24"/>
                <w:lang w:val="uk-UA"/>
              </w:rPr>
              <w:t xml:space="preserve">  </w:t>
            </w:r>
            <w:r w:rsidR="00865E72">
              <w:rPr>
                <w:sz w:val="24"/>
                <w:szCs w:val="24"/>
                <w:lang w:val="uk-UA"/>
              </w:rPr>
              <w:t xml:space="preserve">послуги </w:t>
            </w:r>
            <w:proofErr w:type="spellStart"/>
            <w:r w:rsidR="00865E72">
              <w:rPr>
                <w:sz w:val="24"/>
                <w:szCs w:val="24"/>
                <w:lang w:val="uk-UA"/>
              </w:rPr>
              <w:t>пентесту</w:t>
            </w:r>
            <w:proofErr w:type="spellEnd"/>
            <w:r w:rsidR="00865E72">
              <w:rPr>
                <w:sz w:val="24"/>
                <w:szCs w:val="24"/>
                <w:lang w:val="uk-UA"/>
              </w:rPr>
              <w:t xml:space="preserve"> </w:t>
            </w:r>
            <w:r w:rsidR="00865E72" w:rsidRPr="005B6DB4">
              <w:rPr>
                <w:sz w:val="24"/>
                <w:szCs w:val="24"/>
                <w:lang w:val="uk-UA"/>
              </w:rPr>
              <w:t xml:space="preserve">Системи </w:t>
            </w:r>
            <w:proofErr w:type="spellStart"/>
            <w:r w:rsidR="00865E72" w:rsidRPr="005B6DB4">
              <w:rPr>
                <w:sz w:val="24"/>
                <w:szCs w:val="24"/>
                <w:lang w:val="uk-UA"/>
              </w:rPr>
              <w:t>BankID</w:t>
            </w:r>
            <w:proofErr w:type="spellEnd"/>
            <w:r w:rsidR="00865E72" w:rsidRPr="005B6DB4">
              <w:rPr>
                <w:sz w:val="24"/>
                <w:szCs w:val="24"/>
                <w:lang w:val="uk-UA"/>
              </w:rPr>
              <w:t xml:space="preserve"> НБУ</w:t>
            </w:r>
            <w:r w:rsidR="00865E72">
              <w:rPr>
                <w:sz w:val="24"/>
                <w:szCs w:val="24"/>
                <w:lang w:val="uk-UA"/>
              </w:rPr>
              <w:t xml:space="preserve"> на базі мобільного застосунку </w:t>
            </w:r>
            <w:r w:rsidR="00865E72" w:rsidRPr="005B6DB4">
              <w:rPr>
                <w:sz w:val="24"/>
                <w:szCs w:val="24"/>
                <w:lang w:val="uk-UA"/>
              </w:rPr>
              <w:t>ALLIANCE</w:t>
            </w:r>
            <w:r w:rsidR="00865E72" w:rsidRPr="00B32E64">
              <w:rPr>
                <w:sz w:val="24"/>
                <w:szCs w:val="24"/>
                <w:lang w:val="uk-UA"/>
              </w:rPr>
              <w:t>.</w:t>
            </w:r>
          </w:p>
          <w:p w14:paraId="4CE30C27" w14:textId="2FB9A80D" w:rsidR="00B43FA2" w:rsidRPr="002D7403" w:rsidRDefault="00B43FA2" w:rsidP="00B43FA2">
            <w:pPr>
              <w:pStyle w:val="ae"/>
              <w:ind w:left="0"/>
              <w:contextualSpacing w:val="0"/>
              <w:rPr>
                <w:sz w:val="24"/>
                <w:szCs w:val="24"/>
                <w:lang w:val="uk-UA"/>
              </w:rPr>
            </w:pPr>
          </w:p>
        </w:tc>
      </w:tr>
      <w:tr w:rsidR="00BB4FCF" w:rsidRPr="00B32E64" w14:paraId="03CF5B3B" w14:textId="77777777" w:rsidTr="2C535156">
        <w:trPr>
          <w:trHeight w:val="58"/>
        </w:trPr>
        <w:tc>
          <w:tcPr>
            <w:tcW w:w="709" w:type="dxa"/>
            <w:hideMark/>
          </w:tcPr>
          <w:p w14:paraId="286A1FA7" w14:textId="77777777" w:rsidR="00B43FA2" w:rsidRPr="00B32E64" w:rsidRDefault="00B43FA2" w:rsidP="00B43FA2">
            <w:pPr>
              <w:pStyle w:val="ae"/>
              <w:ind w:left="0"/>
              <w:contextualSpacing w:val="0"/>
              <w:rPr>
                <w:sz w:val="24"/>
                <w:szCs w:val="24"/>
                <w:lang w:val="uk-UA"/>
              </w:rPr>
            </w:pPr>
            <w:r w:rsidRPr="00B32E64">
              <w:rPr>
                <w:sz w:val="24"/>
                <w:szCs w:val="24"/>
                <w:lang w:val="uk-UA"/>
              </w:rPr>
              <w:t>1.2.7.</w:t>
            </w:r>
          </w:p>
        </w:tc>
        <w:tc>
          <w:tcPr>
            <w:tcW w:w="3261" w:type="dxa"/>
            <w:hideMark/>
          </w:tcPr>
          <w:p w14:paraId="0A4D09F6" w14:textId="77777777" w:rsidR="00B43FA2" w:rsidRPr="00B32E64" w:rsidRDefault="00B43FA2" w:rsidP="00B43FA2">
            <w:pPr>
              <w:pStyle w:val="ae"/>
              <w:ind w:left="0"/>
              <w:contextualSpacing w:val="0"/>
              <w:rPr>
                <w:sz w:val="24"/>
                <w:szCs w:val="24"/>
                <w:lang w:val="uk-UA"/>
              </w:rPr>
            </w:pPr>
            <w:r w:rsidRPr="00B32E64">
              <w:rPr>
                <w:sz w:val="24"/>
                <w:szCs w:val="24"/>
                <w:lang w:val="uk-UA"/>
              </w:rPr>
              <w:t>по терміну дії договору:</w:t>
            </w:r>
          </w:p>
        </w:tc>
        <w:tc>
          <w:tcPr>
            <w:tcW w:w="5917" w:type="dxa"/>
            <w:gridSpan w:val="3"/>
            <w:hideMark/>
          </w:tcPr>
          <w:p w14:paraId="4883D000" w14:textId="13C0058D" w:rsidR="00B43FA2" w:rsidRPr="00FE33BD" w:rsidRDefault="00A924A4" w:rsidP="00B43FA2">
            <w:pPr>
              <w:pStyle w:val="ae"/>
              <w:ind w:left="0"/>
              <w:contextualSpacing w:val="0"/>
              <w:rPr>
                <w:sz w:val="24"/>
                <w:szCs w:val="24"/>
                <w:lang w:val="uk-UA"/>
              </w:rPr>
            </w:pPr>
            <w:r>
              <w:rPr>
                <w:sz w:val="24"/>
                <w:szCs w:val="24"/>
                <w:lang w:val="uk-UA"/>
              </w:rPr>
              <w:t>4</w:t>
            </w:r>
            <w:r w:rsidR="00FE33BD">
              <w:rPr>
                <w:sz w:val="24"/>
                <w:szCs w:val="24"/>
                <w:lang w:val="uk-UA"/>
              </w:rPr>
              <w:t xml:space="preserve">0 робочих днів </w:t>
            </w:r>
            <w:r w:rsidR="00AC2682">
              <w:rPr>
                <w:sz w:val="24"/>
                <w:szCs w:val="24"/>
                <w:lang w:val="uk-UA"/>
              </w:rPr>
              <w:t>(</w:t>
            </w:r>
            <w:proofErr w:type="spellStart"/>
            <w:r w:rsidR="00AC2682" w:rsidRPr="00AC2682">
              <w:rPr>
                <w:sz w:val="24"/>
                <w:szCs w:val="24"/>
              </w:rPr>
              <w:t>набирає</w:t>
            </w:r>
            <w:proofErr w:type="spellEnd"/>
            <w:r w:rsidR="00AC2682" w:rsidRPr="00AC2682">
              <w:rPr>
                <w:sz w:val="24"/>
                <w:szCs w:val="24"/>
              </w:rPr>
              <w:t xml:space="preserve"> </w:t>
            </w:r>
            <w:proofErr w:type="spellStart"/>
            <w:r w:rsidR="00AC2682" w:rsidRPr="00AC2682">
              <w:rPr>
                <w:sz w:val="24"/>
                <w:szCs w:val="24"/>
              </w:rPr>
              <w:t>чинності</w:t>
            </w:r>
            <w:proofErr w:type="spellEnd"/>
            <w:r w:rsidR="00AC2682" w:rsidRPr="00AC2682">
              <w:rPr>
                <w:sz w:val="24"/>
                <w:szCs w:val="24"/>
              </w:rPr>
              <w:t xml:space="preserve"> з дня </w:t>
            </w:r>
            <w:proofErr w:type="spellStart"/>
            <w:r w:rsidR="00AC2682" w:rsidRPr="00AC2682">
              <w:rPr>
                <w:sz w:val="24"/>
                <w:szCs w:val="24"/>
              </w:rPr>
              <w:t>його</w:t>
            </w:r>
            <w:proofErr w:type="spellEnd"/>
            <w:r w:rsidR="00AC2682" w:rsidRPr="00AC2682">
              <w:rPr>
                <w:sz w:val="24"/>
                <w:szCs w:val="24"/>
              </w:rPr>
              <w:t xml:space="preserve"> </w:t>
            </w:r>
            <w:proofErr w:type="spellStart"/>
            <w:r w:rsidR="00AC2682" w:rsidRPr="00AC2682">
              <w:rPr>
                <w:sz w:val="24"/>
                <w:szCs w:val="24"/>
              </w:rPr>
              <w:t>підписання</w:t>
            </w:r>
            <w:proofErr w:type="spellEnd"/>
            <w:r w:rsidR="00AC2682" w:rsidRPr="00AC2682">
              <w:rPr>
                <w:sz w:val="24"/>
                <w:szCs w:val="24"/>
              </w:rPr>
              <w:t xml:space="preserve"> </w:t>
            </w:r>
            <w:proofErr w:type="spellStart"/>
            <w:r w:rsidR="00AC2682" w:rsidRPr="00AC2682">
              <w:rPr>
                <w:sz w:val="24"/>
                <w:szCs w:val="24"/>
              </w:rPr>
              <w:t>обома</w:t>
            </w:r>
            <w:proofErr w:type="spellEnd"/>
            <w:r w:rsidR="00AC2682" w:rsidRPr="00AC2682">
              <w:rPr>
                <w:sz w:val="24"/>
                <w:szCs w:val="24"/>
              </w:rPr>
              <w:t xml:space="preserve"> Сторонами і </w:t>
            </w:r>
            <w:proofErr w:type="spellStart"/>
            <w:r w:rsidR="00AC2682" w:rsidRPr="00AC2682">
              <w:rPr>
                <w:sz w:val="24"/>
                <w:szCs w:val="24"/>
              </w:rPr>
              <w:t>діє</w:t>
            </w:r>
            <w:proofErr w:type="spellEnd"/>
            <w:r w:rsidR="00AC2682" w:rsidRPr="00AC2682">
              <w:rPr>
                <w:sz w:val="24"/>
                <w:szCs w:val="24"/>
              </w:rPr>
              <w:t xml:space="preserve"> до </w:t>
            </w:r>
            <w:proofErr w:type="spellStart"/>
            <w:r w:rsidR="00AC2682" w:rsidRPr="00AC2682">
              <w:rPr>
                <w:sz w:val="24"/>
                <w:szCs w:val="24"/>
              </w:rPr>
              <w:t>повного</w:t>
            </w:r>
            <w:proofErr w:type="spellEnd"/>
            <w:r w:rsidR="00AC2682" w:rsidRPr="00AC2682">
              <w:rPr>
                <w:sz w:val="24"/>
                <w:szCs w:val="24"/>
              </w:rPr>
              <w:t xml:space="preserve"> </w:t>
            </w:r>
            <w:proofErr w:type="spellStart"/>
            <w:r w:rsidR="00AC2682" w:rsidRPr="00AC2682">
              <w:rPr>
                <w:sz w:val="24"/>
                <w:szCs w:val="24"/>
              </w:rPr>
              <w:t>виконання</w:t>
            </w:r>
            <w:proofErr w:type="spellEnd"/>
            <w:r w:rsidR="00AC2682" w:rsidRPr="00AC2682">
              <w:rPr>
                <w:sz w:val="24"/>
                <w:szCs w:val="24"/>
              </w:rPr>
              <w:t xml:space="preserve"> Сторонами </w:t>
            </w:r>
            <w:proofErr w:type="spellStart"/>
            <w:r w:rsidR="00AC2682" w:rsidRPr="00AC2682">
              <w:rPr>
                <w:sz w:val="24"/>
                <w:szCs w:val="24"/>
              </w:rPr>
              <w:t>зобов'язань</w:t>
            </w:r>
            <w:proofErr w:type="spellEnd"/>
            <w:r w:rsidR="00AC2682">
              <w:rPr>
                <w:sz w:val="24"/>
                <w:szCs w:val="24"/>
                <w:lang w:val="uk-UA"/>
              </w:rPr>
              <w:t>).</w:t>
            </w:r>
          </w:p>
        </w:tc>
      </w:tr>
      <w:tr w:rsidR="0019229D" w:rsidRPr="00B32E64" w14:paraId="721B2B45" w14:textId="77777777" w:rsidTr="2C535156">
        <w:trPr>
          <w:trHeight w:val="58"/>
        </w:trPr>
        <w:tc>
          <w:tcPr>
            <w:tcW w:w="709" w:type="dxa"/>
            <w:hideMark/>
          </w:tcPr>
          <w:p w14:paraId="44EBA7FF" w14:textId="77777777" w:rsidR="0019229D" w:rsidRPr="00B32E64" w:rsidRDefault="0019229D" w:rsidP="0019229D">
            <w:pPr>
              <w:pStyle w:val="ae"/>
              <w:ind w:left="0"/>
              <w:contextualSpacing w:val="0"/>
              <w:rPr>
                <w:sz w:val="24"/>
                <w:szCs w:val="24"/>
                <w:lang w:val="uk-UA"/>
              </w:rPr>
            </w:pPr>
            <w:r w:rsidRPr="00B32E64">
              <w:rPr>
                <w:sz w:val="24"/>
                <w:szCs w:val="24"/>
                <w:lang w:val="uk-UA"/>
              </w:rPr>
              <w:t>1.2.8.</w:t>
            </w:r>
          </w:p>
        </w:tc>
        <w:tc>
          <w:tcPr>
            <w:tcW w:w="3261" w:type="dxa"/>
            <w:hideMark/>
          </w:tcPr>
          <w:p w14:paraId="1F98B901" w14:textId="77777777" w:rsidR="0019229D" w:rsidRPr="00B32E64" w:rsidRDefault="0019229D" w:rsidP="0019229D">
            <w:pPr>
              <w:pStyle w:val="ae"/>
              <w:ind w:left="0"/>
              <w:contextualSpacing w:val="0"/>
              <w:rPr>
                <w:sz w:val="24"/>
                <w:szCs w:val="24"/>
                <w:lang w:val="uk-UA"/>
              </w:rPr>
            </w:pPr>
            <w:r w:rsidRPr="00B32E64">
              <w:rPr>
                <w:sz w:val="24"/>
                <w:szCs w:val="24"/>
                <w:lang w:val="uk-UA"/>
              </w:rPr>
              <w:t>по відповідальності сторін:</w:t>
            </w:r>
          </w:p>
        </w:tc>
        <w:tc>
          <w:tcPr>
            <w:tcW w:w="5917" w:type="dxa"/>
            <w:gridSpan w:val="3"/>
            <w:hideMark/>
          </w:tcPr>
          <w:p w14:paraId="40FE2D43" w14:textId="05C59DEE" w:rsidR="0019229D" w:rsidRPr="00B32E64" w:rsidRDefault="0019229D" w:rsidP="0019229D">
            <w:pPr>
              <w:pStyle w:val="ae"/>
              <w:ind w:left="0"/>
              <w:contextualSpacing w:val="0"/>
              <w:rPr>
                <w:sz w:val="24"/>
                <w:szCs w:val="24"/>
                <w:lang w:val="uk-UA"/>
              </w:rPr>
            </w:pPr>
            <w:r>
              <w:rPr>
                <w:sz w:val="24"/>
                <w:szCs w:val="24"/>
                <w:lang w:val="uk-UA"/>
              </w:rPr>
              <w:t>Згідно договору з переможцем тендеру</w:t>
            </w:r>
          </w:p>
        </w:tc>
      </w:tr>
      <w:tr w:rsidR="0019229D" w:rsidRPr="00B32E64" w14:paraId="090C1BF5" w14:textId="77777777" w:rsidTr="2C535156">
        <w:trPr>
          <w:trHeight w:val="58"/>
        </w:trPr>
        <w:tc>
          <w:tcPr>
            <w:tcW w:w="709" w:type="dxa"/>
            <w:hideMark/>
          </w:tcPr>
          <w:p w14:paraId="1757DE4B" w14:textId="77777777" w:rsidR="0019229D" w:rsidRPr="00B32E64" w:rsidRDefault="0019229D" w:rsidP="0019229D">
            <w:pPr>
              <w:pStyle w:val="ae"/>
              <w:ind w:left="0"/>
              <w:contextualSpacing w:val="0"/>
              <w:rPr>
                <w:sz w:val="24"/>
                <w:szCs w:val="24"/>
                <w:lang w:val="uk-UA"/>
              </w:rPr>
            </w:pPr>
            <w:r w:rsidRPr="00B32E64">
              <w:rPr>
                <w:sz w:val="24"/>
                <w:szCs w:val="24"/>
                <w:lang w:val="uk-UA"/>
              </w:rPr>
              <w:t>1.2.9.</w:t>
            </w:r>
          </w:p>
        </w:tc>
        <w:tc>
          <w:tcPr>
            <w:tcW w:w="3261" w:type="dxa"/>
            <w:hideMark/>
          </w:tcPr>
          <w:p w14:paraId="20F7B033" w14:textId="77777777" w:rsidR="0019229D" w:rsidRPr="00B32E64" w:rsidRDefault="0019229D" w:rsidP="0019229D">
            <w:pPr>
              <w:pStyle w:val="ae"/>
              <w:ind w:left="0"/>
              <w:contextualSpacing w:val="0"/>
              <w:rPr>
                <w:sz w:val="24"/>
                <w:szCs w:val="24"/>
                <w:lang w:val="uk-UA"/>
              </w:rPr>
            </w:pPr>
            <w:r w:rsidRPr="00B32E64">
              <w:rPr>
                <w:sz w:val="24"/>
                <w:szCs w:val="24"/>
                <w:lang w:val="uk-UA"/>
              </w:rPr>
              <w:t>інше</w:t>
            </w:r>
          </w:p>
        </w:tc>
        <w:tc>
          <w:tcPr>
            <w:tcW w:w="5917" w:type="dxa"/>
            <w:gridSpan w:val="3"/>
            <w:hideMark/>
          </w:tcPr>
          <w:p w14:paraId="592F5CE8" w14:textId="77777777" w:rsidR="0019229D" w:rsidRPr="00B32E64" w:rsidRDefault="0019229D" w:rsidP="0019229D">
            <w:pPr>
              <w:pStyle w:val="ae"/>
              <w:ind w:left="0"/>
              <w:contextualSpacing w:val="0"/>
              <w:rPr>
                <w:sz w:val="24"/>
                <w:szCs w:val="24"/>
                <w:lang w:val="uk-UA"/>
              </w:rPr>
            </w:pPr>
            <w:r w:rsidRPr="00B32E64">
              <w:rPr>
                <w:sz w:val="24"/>
                <w:szCs w:val="24"/>
                <w:lang w:val="uk-UA"/>
              </w:rPr>
              <w:t> </w:t>
            </w:r>
          </w:p>
        </w:tc>
      </w:tr>
      <w:tr w:rsidR="0019229D" w:rsidRPr="00B32E64" w14:paraId="0158D432" w14:textId="77777777" w:rsidTr="2C535156">
        <w:trPr>
          <w:trHeight w:val="58"/>
        </w:trPr>
        <w:tc>
          <w:tcPr>
            <w:tcW w:w="9887" w:type="dxa"/>
            <w:gridSpan w:val="5"/>
            <w:shd w:val="clear" w:color="auto" w:fill="E5DFEC" w:themeFill="accent4" w:themeFillTint="33"/>
          </w:tcPr>
          <w:p w14:paraId="30993A28" w14:textId="4E06F6F6" w:rsidR="0019229D" w:rsidRPr="00B32E64" w:rsidRDefault="0019229D" w:rsidP="0019229D">
            <w:pPr>
              <w:pStyle w:val="ae"/>
              <w:numPr>
                <w:ilvl w:val="0"/>
                <w:numId w:val="11"/>
              </w:numPr>
              <w:rPr>
                <w:sz w:val="24"/>
                <w:szCs w:val="24"/>
                <w:lang w:val="uk-UA"/>
              </w:rPr>
            </w:pPr>
            <w:r w:rsidRPr="00B32E64">
              <w:rPr>
                <w:b/>
                <w:sz w:val="24"/>
                <w:szCs w:val="24"/>
                <w:lang w:val="uk-UA"/>
              </w:rPr>
              <w:t xml:space="preserve">Вимоги до учасників тендера </w:t>
            </w:r>
            <w:r w:rsidRPr="00B32E64">
              <w:rPr>
                <w:b/>
                <w:i/>
                <w:sz w:val="24"/>
                <w:szCs w:val="24"/>
                <w:lang w:val="uk-UA"/>
              </w:rPr>
              <w:t>(заповнюється Банком)</w:t>
            </w:r>
          </w:p>
        </w:tc>
      </w:tr>
      <w:tr w:rsidR="0019229D" w:rsidRPr="00B32E64" w14:paraId="241456E7" w14:textId="77777777" w:rsidTr="2C535156">
        <w:trPr>
          <w:trHeight w:val="58"/>
        </w:trPr>
        <w:tc>
          <w:tcPr>
            <w:tcW w:w="709" w:type="dxa"/>
          </w:tcPr>
          <w:p w14:paraId="47D13677" w14:textId="77777777" w:rsidR="0019229D" w:rsidRPr="00B32E64" w:rsidRDefault="0019229D" w:rsidP="0019229D">
            <w:pPr>
              <w:pStyle w:val="ae"/>
              <w:ind w:left="0"/>
              <w:contextualSpacing w:val="0"/>
              <w:rPr>
                <w:b/>
                <w:sz w:val="24"/>
                <w:szCs w:val="24"/>
                <w:lang w:val="uk-UA"/>
              </w:rPr>
            </w:pPr>
            <w:r w:rsidRPr="00B32E64">
              <w:rPr>
                <w:b/>
                <w:sz w:val="24"/>
                <w:szCs w:val="24"/>
                <w:lang w:val="uk-UA"/>
              </w:rPr>
              <w:t>2.1.</w:t>
            </w:r>
          </w:p>
        </w:tc>
        <w:tc>
          <w:tcPr>
            <w:tcW w:w="9178" w:type="dxa"/>
            <w:gridSpan w:val="4"/>
          </w:tcPr>
          <w:p w14:paraId="402344D4" w14:textId="77777777" w:rsidR="0019229D" w:rsidRPr="00B32E64" w:rsidRDefault="0019229D" w:rsidP="0019229D">
            <w:pPr>
              <w:pStyle w:val="ae"/>
              <w:ind w:left="0"/>
              <w:contextualSpacing w:val="0"/>
              <w:rPr>
                <w:sz w:val="24"/>
                <w:szCs w:val="24"/>
                <w:lang w:val="uk-UA"/>
              </w:rPr>
            </w:pPr>
            <w:r w:rsidRPr="00B32E64">
              <w:rPr>
                <w:b/>
                <w:sz w:val="24"/>
                <w:szCs w:val="24"/>
                <w:lang w:val="uk-UA"/>
              </w:rPr>
              <w:t>Учасники тендера повинні відповідати наступним вимогам:</w:t>
            </w:r>
          </w:p>
        </w:tc>
      </w:tr>
      <w:tr w:rsidR="0019229D" w:rsidRPr="00B32E64" w14:paraId="2BE7DCD4" w14:textId="77777777" w:rsidTr="2C535156">
        <w:trPr>
          <w:trHeight w:val="58"/>
        </w:trPr>
        <w:tc>
          <w:tcPr>
            <w:tcW w:w="709" w:type="dxa"/>
          </w:tcPr>
          <w:p w14:paraId="3B56A63F" w14:textId="77777777" w:rsidR="0019229D" w:rsidRPr="00B32E64" w:rsidRDefault="0019229D" w:rsidP="0019229D">
            <w:pPr>
              <w:pStyle w:val="ae"/>
              <w:ind w:left="0"/>
              <w:contextualSpacing w:val="0"/>
              <w:rPr>
                <w:sz w:val="24"/>
                <w:szCs w:val="24"/>
                <w:lang w:val="uk-UA"/>
              </w:rPr>
            </w:pPr>
            <w:r w:rsidRPr="00B32E64">
              <w:rPr>
                <w:sz w:val="24"/>
                <w:szCs w:val="24"/>
                <w:lang w:val="uk-UA"/>
              </w:rPr>
              <w:t>2.1.1.</w:t>
            </w:r>
          </w:p>
        </w:tc>
        <w:tc>
          <w:tcPr>
            <w:tcW w:w="9178" w:type="dxa"/>
            <w:gridSpan w:val="4"/>
          </w:tcPr>
          <w:p w14:paraId="06349FEC" w14:textId="3EE30978" w:rsidR="0019229D" w:rsidRPr="00B32E64" w:rsidRDefault="0019229D" w:rsidP="0019229D">
            <w:pPr>
              <w:pStyle w:val="ae"/>
              <w:ind w:left="0"/>
              <w:contextualSpacing w:val="0"/>
              <w:rPr>
                <w:b/>
                <w:sz w:val="24"/>
                <w:szCs w:val="24"/>
                <w:lang w:val="uk-UA"/>
              </w:rPr>
            </w:pPr>
            <w:r w:rsidRPr="00B32E64">
              <w:rPr>
                <w:sz w:val="24"/>
                <w:szCs w:val="24"/>
                <w:lang w:val="uk-UA"/>
              </w:rPr>
              <w:t xml:space="preserve">Досвід роботи у відповідній області не менше  </w:t>
            </w:r>
            <w:r w:rsidR="009A6DC3" w:rsidRPr="009A6DC3">
              <w:rPr>
                <w:sz w:val="24"/>
                <w:szCs w:val="24"/>
                <w:lang w:val="uk-UA"/>
              </w:rPr>
              <w:t>3 років</w:t>
            </w:r>
          </w:p>
        </w:tc>
      </w:tr>
      <w:tr w:rsidR="0019229D" w:rsidRPr="007024B5" w14:paraId="3B4897F9" w14:textId="77777777" w:rsidTr="2C535156">
        <w:trPr>
          <w:trHeight w:val="58"/>
        </w:trPr>
        <w:tc>
          <w:tcPr>
            <w:tcW w:w="709" w:type="dxa"/>
          </w:tcPr>
          <w:p w14:paraId="790F7E6A" w14:textId="77777777" w:rsidR="0019229D" w:rsidRPr="00B32E64" w:rsidRDefault="0019229D" w:rsidP="0019229D">
            <w:pPr>
              <w:pStyle w:val="ae"/>
              <w:ind w:left="0"/>
              <w:contextualSpacing w:val="0"/>
              <w:rPr>
                <w:sz w:val="24"/>
                <w:szCs w:val="24"/>
                <w:lang w:val="uk-UA"/>
              </w:rPr>
            </w:pPr>
            <w:r w:rsidRPr="00B32E64">
              <w:rPr>
                <w:sz w:val="24"/>
                <w:szCs w:val="24"/>
                <w:lang w:val="uk-UA"/>
              </w:rPr>
              <w:lastRenderedPageBreak/>
              <w:t>2.1.2.</w:t>
            </w:r>
          </w:p>
        </w:tc>
        <w:tc>
          <w:tcPr>
            <w:tcW w:w="9178" w:type="dxa"/>
            <w:gridSpan w:val="4"/>
          </w:tcPr>
          <w:p w14:paraId="45E44EDC" w14:textId="77777777" w:rsidR="0019229D" w:rsidRDefault="0019229D" w:rsidP="0019229D">
            <w:pPr>
              <w:pStyle w:val="ae"/>
              <w:ind w:left="0"/>
              <w:contextualSpacing w:val="0"/>
              <w:rPr>
                <w:sz w:val="24"/>
                <w:szCs w:val="24"/>
                <w:lang w:val="uk-UA"/>
              </w:rPr>
            </w:pPr>
            <w:r w:rsidRPr="00B32E64">
              <w:rPr>
                <w:sz w:val="24"/>
                <w:szCs w:val="24"/>
                <w:lang w:val="uk-UA"/>
              </w:rPr>
              <w:t>Наявність необхідних дозволів / ліцензій на здійснення необхідного виду діяльності, ліцензій / сертифікатів на товари що поставляються (у випадку, якщо така діяльність підлягає ліцензуванню відповідно до законодавства України)</w:t>
            </w:r>
          </w:p>
          <w:p w14:paraId="62719AB2" w14:textId="77777777" w:rsidR="009A6DC3" w:rsidRPr="00B32E64" w:rsidRDefault="009A6DC3" w:rsidP="00901BFC">
            <w:pPr>
              <w:rPr>
                <w:b/>
                <w:sz w:val="24"/>
                <w:szCs w:val="24"/>
                <w:lang w:val="uk-UA"/>
              </w:rPr>
            </w:pPr>
          </w:p>
        </w:tc>
      </w:tr>
      <w:tr w:rsidR="0019229D" w:rsidRPr="00B32E64" w14:paraId="6442F35B" w14:textId="77777777" w:rsidTr="2C535156">
        <w:trPr>
          <w:trHeight w:val="58"/>
        </w:trPr>
        <w:tc>
          <w:tcPr>
            <w:tcW w:w="709" w:type="dxa"/>
          </w:tcPr>
          <w:p w14:paraId="6AFB0837" w14:textId="77777777" w:rsidR="0019229D" w:rsidRPr="00B32E64" w:rsidRDefault="0019229D" w:rsidP="0019229D">
            <w:pPr>
              <w:pStyle w:val="ae"/>
              <w:ind w:left="0"/>
              <w:contextualSpacing w:val="0"/>
              <w:rPr>
                <w:sz w:val="24"/>
                <w:szCs w:val="24"/>
                <w:lang w:val="uk-UA"/>
              </w:rPr>
            </w:pPr>
            <w:r w:rsidRPr="00B32E64">
              <w:rPr>
                <w:sz w:val="24"/>
                <w:szCs w:val="24"/>
                <w:lang w:val="uk-UA"/>
              </w:rPr>
              <w:t>2.1.3.</w:t>
            </w:r>
          </w:p>
        </w:tc>
        <w:tc>
          <w:tcPr>
            <w:tcW w:w="9178" w:type="dxa"/>
            <w:gridSpan w:val="4"/>
          </w:tcPr>
          <w:p w14:paraId="3B77213D" w14:textId="77777777" w:rsidR="0019229D" w:rsidRPr="00B32E64" w:rsidRDefault="0019229D" w:rsidP="0019229D">
            <w:pPr>
              <w:pStyle w:val="ae"/>
              <w:ind w:left="0"/>
              <w:contextualSpacing w:val="0"/>
              <w:rPr>
                <w:b/>
                <w:sz w:val="24"/>
                <w:szCs w:val="24"/>
                <w:lang w:val="uk-UA"/>
              </w:rPr>
            </w:pPr>
            <w:r w:rsidRPr="00B32E64">
              <w:rPr>
                <w:sz w:val="24"/>
                <w:szCs w:val="24"/>
                <w:lang w:val="uk-UA"/>
              </w:rPr>
              <w:t>Наявність необхідних матеріальних та виробничих ресурсів для виконання замовлень Банку</w:t>
            </w:r>
          </w:p>
        </w:tc>
      </w:tr>
      <w:tr w:rsidR="0019229D" w:rsidRPr="00B32E64" w14:paraId="302C2DFF" w14:textId="77777777" w:rsidTr="2C535156">
        <w:trPr>
          <w:trHeight w:val="58"/>
        </w:trPr>
        <w:tc>
          <w:tcPr>
            <w:tcW w:w="709" w:type="dxa"/>
          </w:tcPr>
          <w:p w14:paraId="777ECDDC" w14:textId="77777777" w:rsidR="0019229D" w:rsidRPr="00B32E64" w:rsidRDefault="0019229D" w:rsidP="0019229D">
            <w:pPr>
              <w:pStyle w:val="ae"/>
              <w:ind w:left="0"/>
              <w:contextualSpacing w:val="0"/>
              <w:rPr>
                <w:sz w:val="24"/>
                <w:szCs w:val="24"/>
                <w:lang w:val="uk-UA"/>
              </w:rPr>
            </w:pPr>
            <w:r w:rsidRPr="00B32E64">
              <w:rPr>
                <w:sz w:val="24"/>
                <w:szCs w:val="24"/>
                <w:lang w:val="uk-UA"/>
              </w:rPr>
              <w:t>2.1.4.</w:t>
            </w:r>
          </w:p>
        </w:tc>
        <w:tc>
          <w:tcPr>
            <w:tcW w:w="9178" w:type="dxa"/>
            <w:gridSpan w:val="4"/>
          </w:tcPr>
          <w:p w14:paraId="56AC6F06" w14:textId="77777777" w:rsidR="0019229D" w:rsidRPr="00B32E64" w:rsidRDefault="0019229D" w:rsidP="0019229D">
            <w:pPr>
              <w:pStyle w:val="ae"/>
              <w:ind w:left="0"/>
              <w:contextualSpacing w:val="0"/>
              <w:rPr>
                <w:b/>
                <w:sz w:val="24"/>
                <w:szCs w:val="24"/>
                <w:lang w:val="uk-UA"/>
              </w:rPr>
            </w:pPr>
            <w:r w:rsidRPr="00B32E64">
              <w:rPr>
                <w:sz w:val="24"/>
                <w:szCs w:val="24"/>
                <w:lang w:val="uk-UA"/>
              </w:rPr>
              <w:t>Наявність необхідного кваліфікованого персоналу для виконання замовлень Банку</w:t>
            </w:r>
          </w:p>
        </w:tc>
      </w:tr>
      <w:tr w:rsidR="0019229D" w:rsidRPr="00B32E64" w14:paraId="42554BB2" w14:textId="77777777" w:rsidTr="2C535156">
        <w:trPr>
          <w:trHeight w:val="58"/>
        </w:trPr>
        <w:tc>
          <w:tcPr>
            <w:tcW w:w="709" w:type="dxa"/>
          </w:tcPr>
          <w:p w14:paraId="29ED49EF" w14:textId="77777777" w:rsidR="0019229D" w:rsidRPr="00B32E64" w:rsidRDefault="0019229D" w:rsidP="0019229D">
            <w:pPr>
              <w:pStyle w:val="ae"/>
              <w:ind w:left="0"/>
              <w:contextualSpacing w:val="0"/>
              <w:rPr>
                <w:sz w:val="24"/>
                <w:szCs w:val="24"/>
                <w:lang w:val="uk-UA"/>
              </w:rPr>
            </w:pPr>
            <w:r w:rsidRPr="00B32E64">
              <w:rPr>
                <w:sz w:val="24"/>
                <w:szCs w:val="24"/>
                <w:lang w:val="uk-UA"/>
              </w:rPr>
              <w:t>2.1.5.</w:t>
            </w:r>
          </w:p>
        </w:tc>
        <w:tc>
          <w:tcPr>
            <w:tcW w:w="9178" w:type="dxa"/>
            <w:gridSpan w:val="4"/>
          </w:tcPr>
          <w:p w14:paraId="0F3A1571" w14:textId="77777777" w:rsidR="0019229D" w:rsidRPr="00B32E64" w:rsidRDefault="0019229D" w:rsidP="0019229D">
            <w:pPr>
              <w:pStyle w:val="ae"/>
              <w:ind w:left="0"/>
              <w:contextualSpacing w:val="0"/>
              <w:rPr>
                <w:b/>
                <w:sz w:val="24"/>
                <w:szCs w:val="24"/>
                <w:lang w:val="uk-UA"/>
              </w:rPr>
            </w:pPr>
            <w:r w:rsidRPr="00B32E64">
              <w:rPr>
                <w:sz w:val="24"/>
                <w:szCs w:val="24"/>
                <w:lang w:val="uk-UA"/>
              </w:rPr>
              <w:t>Відсутність порушених кримінальних справ і не знятих судимостей відносно керівників</w:t>
            </w:r>
          </w:p>
        </w:tc>
      </w:tr>
      <w:tr w:rsidR="0019229D" w:rsidRPr="00B32E64" w14:paraId="565552F3" w14:textId="77777777" w:rsidTr="2C535156">
        <w:trPr>
          <w:trHeight w:val="58"/>
        </w:trPr>
        <w:tc>
          <w:tcPr>
            <w:tcW w:w="9887" w:type="dxa"/>
            <w:gridSpan w:val="5"/>
            <w:shd w:val="clear" w:color="auto" w:fill="E5DFEC" w:themeFill="accent4" w:themeFillTint="33"/>
          </w:tcPr>
          <w:p w14:paraId="5D45B59E" w14:textId="4CEA76B8" w:rsidR="0019229D" w:rsidRPr="00B32E64" w:rsidRDefault="0019229D" w:rsidP="0019229D">
            <w:pPr>
              <w:pStyle w:val="ae"/>
              <w:numPr>
                <w:ilvl w:val="0"/>
                <w:numId w:val="11"/>
              </w:numPr>
              <w:ind w:hanging="720"/>
              <w:rPr>
                <w:b/>
                <w:sz w:val="24"/>
                <w:szCs w:val="24"/>
                <w:lang w:val="uk-UA"/>
              </w:rPr>
            </w:pPr>
            <w:r w:rsidRPr="00B32E64">
              <w:rPr>
                <w:b/>
                <w:sz w:val="24"/>
                <w:szCs w:val="24"/>
                <w:lang w:val="uk-UA"/>
              </w:rPr>
              <w:t xml:space="preserve">Вимоги до змісту тендерних пропозицій </w:t>
            </w:r>
          </w:p>
        </w:tc>
      </w:tr>
      <w:tr w:rsidR="0019229D" w:rsidRPr="007024B5" w14:paraId="642F19C9" w14:textId="77777777" w:rsidTr="2C535156">
        <w:trPr>
          <w:trHeight w:val="58"/>
        </w:trPr>
        <w:tc>
          <w:tcPr>
            <w:tcW w:w="709" w:type="dxa"/>
          </w:tcPr>
          <w:p w14:paraId="225C2B57" w14:textId="77777777" w:rsidR="0019229D" w:rsidRPr="00B32E64" w:rsidRDefault="0019229D" w:rsidP="0019229D">
            <w:pPr>
              <w:pStyle w:val="ae"/>
              <w:ind w:left="0"/>
              <w:contextualSpacing w:val="0"/>
              <w:rPr>
                <w:sz w:val="24"/>
                <w:szCs w:val="24"/>
                <w:lang w:val="uk-UA"/>
              </w:rPr>
            </w:pPr>
            <w:r w:rsidRPr="00B32E64">
              <w:rPr>
                <w:sz w:val="24"/>
                <w:szCs w:val="24"/>
                <w:lang w:val="uk-UA"/>
              </w:rPr>
              <w:t>3.1.</w:t>
            </w:r>
          </w:p>
        </w:tc>
        <w:tc>
          <w:tcPr>
            <w:tcW w:w="9178" w:type="dxa"/>
            <w:gridSpan w:val="4"/>
          </w:tcPr>
          <w:p w14:paraId="44F77422" w14:textId="77777777" w:rsidR="0019229D" w:rsidRPr="00B32E64" w:rsidRDefault="0019229D" w:rsidP="0019229D">
            <w:pPr>
              <w:pStyle w:val="ae"/>
              <w:ind w:left="0"/>
              <w:contextualSpacing w:val="0"/>
              <w:rPr>
                <w:b/>
                <w:sz w:val="24"/>
                <w:szCs w:val="24"/>
                <w:lang w:val="uk-UA"/>
              </w:rPr>
            </w:pPr>
            <w:r w:rsidRPr="00B32E64">
              <w:rPr>
                <w:sz w:val="24"/>
                <w:szCs w:val="24"/>
                <w:lang w:val="uk-UA"/>
              </w:rPr>
              <w:t>Тендерні пропозиції повинні містити відомості, що відповідають висунутим до Учасників тендеру вимогам</w:t>
            </w:r>
          </w:p>
        </w:tc>
      </w:tr>
      <w:tr w:rsidR="0019229D" w:rsidRPr="00B32E64" w14:paraId="117E655D" w14:textId="77777777" w:rsidTr="2C535156">
        <w:trPr>
          <w:trHeight w:val="58"/>
        </w:trPr>
        <w:tc>
          <w:tcPr>
            <w:tcW w:w="709" w:type="dxa"/>
          </w:tcPr>
          <w:p w14:paraId="7DFD2143" w14:textId="77777777" w:rsidR="0019229D" w:rsidRPr="00B32E64" w:rsidRDefault="0019229D" w:rsidP="0019229D">
            <w:pPr>
              <w:pStyle w:val="ae"/>
              <w:ind w:left="0"/>
              <w:contextualSpacing w:val="0"/>
              <w:rPr>
                <w:sz w:val="24"/>
                <w:szCs w:val="24"/>
                <w:lang w:val="uk-UA"/>
              </w:rPr>
            </w:pPr>
            <w:r w:rsidRPr="00B32E64">
              <w:rPr>
                <w:sz w:val="24"/>
                <w:szCs w:val="24"/>
                <w:lang w:val="uk-UA"/>
              </w:rPr>
              <w:t>3.2.</w:t>
            </w:r>
          </w:p>
        </w:tc>
        <w:tc>
          <w:tcPr>
            <w:tcW w:w="4253" w:type="dxa"/>
            <w:gridSpan w:val="2"/>
          </w:tcPr>
          <w:p w14:paraId="72F20118" w14:textId="77777777" w:rsidR="0019229D" w:rsidRPr="00B32E64" w:rsidRDefault="0019229D" w:rsidP="0019229D">
            <w:pPr>
              <w:pStyle w:val="ae"/>
              <w:ind w:left="0"/>
              <w:contextualSpacing w:val="0"/>
              <w:jc w:val="center"/>
              <w:rPr>
                <w:sz w:val="24"/>
                <w:szCs w:val="24"/>
                <w:lang w:val="uk-UA"/>
              </w:rPr>
            </w:pPr>
            <w:r w:rsidRPr="00B32E64">
              <w:rPr>
                <w:sz w:val="24"/>
                <w:szCs w:val="24"/>
                <w:lang w:val="uk-UA"/>
              </w:rPr>
              <w:t>Найменування</w:t>
            </w:r>
          </w:p>
        </w:tc>
        <w:tc>
          <w:tcPr>
            <w:tcW w:w="4925" w:type="dxa"/>
            <w:gridSpan w:val="2"/>
          </w:tcPr>
          <w:p w14:paraId="4920FC5D" w14:textId="5E2F0548" w:rsidR="0019229D" w:rsidRPr="00B32E64" w:rsidRDefault="0019229D" w:rsidP="0019229D">
            <w:pPr>
              <w:pStyle w:val="ae"/>
              <w:ind w:left="0"/>
              <w:contextualSpacing w:val="0"/>
              <w:jc w:val="center"/>
              <w:rPr>
                <w:sz w:val="24"/>
                <w:szCs w:val="24"/>
                <w:lang w:val="uk-UA"/>
              </w:rPr>
            </w:pPr>
            <w:r w:rsidRPr="00B32E64">
              <w:rPr>
                <w:sz w:val="24"/>
                <w:szCs w:val="24"/>
                <w:lang w:val="uk-UA"/>
              </w:rPr>
              <w:t xml:space="preserve">Формат надання </w:t>
            </w:r>
          </w:p>
        </w:tc>
      </w:tr>
      <w:tr w:rsidR="0019229D" w:rsidRPr="00B32E64" w14:paraId="30DC41D0" w14:textId="77777777" w:rsidTr="2C535156">
        <w:trPr>
          <w:trHeight w:val="58"/>
        </w:trPr>
        <w:tc>
          <w:tcPr>
            <w:tcW w:w="709" w:type="dxa"/>
          </w:tcPr>
          <w:p w14:paraId="390351A4" w14:textId="77777777" w:rsidR="0019229D" w:rsidRPr="00B32E64" w:rsidRDefault="0019229D" w:rsidP="0019229D">
            <w:pPr>
              <w:pStyle w:val="ae"/>
              <w:ind w:left="0"/>
              <w:contextualSpacing w:val="0"/>
              <w:rPr>
                <w:sz w:val="24"/>
                <w:szCs w:val="24"/>
                <w:lang w:val="uk-UA"/>
              </w:rPr>
            </w:pPr>
            <w:r w:rsidRPr="00B32E64">
              <w:rPr>
                <w:sz w:val="24"/>
                <w:szCs w:val="24"/>
                <w:lang w:val="uk-UA"/>
              </w:rPr>
              <w:t>3.2.1.</w:t>
            </w:r>
          </w:p>
        </w:tc>
        <w:tc>
          <w:tcPr>
            <w:tcW w:w="4253" w:type="dxa"/>
            <w:gridSpan w:val="2"/>
          </w:tcPr>
          <w:p w14:paraId="4F5FC48A" w14:textId="77777777" w:rsidR="0019229D" w:rsidRPr="00B32E64" w:rsidRDefault="0019229D" w:rsidP="0019229D">
            <w:pPr>
              <w:rPr>
                <w:sz w:val="24"/>
                <w:szCs w:val="24"/>
                <w:lang w:val="uk-UA"/>
              </w:rPr>
            </w:pPr>
            <w:r w:rsidRPr="00B32E64">
              <w:rPr>
                <w:sz w:val="24"/>
                <w:szCs w:val="24"/>
                <w:lang w:val="uk-UA"/>
              </w:rPr>
              <w:t>Комерційні пропозиції</w:t>
            </w:r>
          </w:p>
        </w:tc>
        <w:tc>
          <w:tcPr>
            <w:tcW w:w="4925" w:type="dxa"/>
            <w:gridSpan w:val="2"/>
          </w:tcPr>
          <w:p w14:paraId="2803B24F" w14:textId="6880F648" w:rsidR="0019229D" w:rsidRPr="00B32E64" w:rsidRDefault="0019229D" w:rsidP="0019229D">
            <w:pPr>
              <w:rPr>
                <w:sz w:val="24"/>
                <w:szCs w:val="24"/>
                <w:lang w:val="uk-UA"/>
              </w:rPr>
            </w:pPr>
            <w:r w:rsidRPr="00B32E64">
              <w:rPr>
                <w:sz w:val="24"/>
                <w:szCs w:val="24"/>
                <w:lang w:val="uk-UA"/>
              </w:rPr>
              <w:t xml:space="preserve">Специфікація №1 </w:t>
            </w:r>
            <w:r w:rsidRPr="00B32E64">
              <w:rPr>
                <w:i/>
                <w:sz w:val="24"/>
                <w:szCs w:val="24"/>
                <w:lang w:val="uk-UA"/>
              </w:rPr>
              <w:t xml:space="preserve"> (заповнюється учасником)</w:t>
            </w:r>
          </w:p>
        </w:tc>
      </w:tr>
      <w:tr w:rsidR="0019229D" w:rsidRPr="00B32E64" w14:paraId="27921F98" w14:textId="77777777" w:rsidTr="2C535156">
        <w:trPr>
          <w:trHeight w:val="58"/>
        </w:trPr>
        <w:tc>
          <w:tcPr>
            <w:tcW w:w="709" w:type="dxa"/>
          </w:tcPr>
          <w:p w14:paraId="0CD59C7C" w14:textId="77777777" w:rsidR="0019229D" w:rsidRPr="00B32E64" w:rsidRDefault="0019229D" w:rsidP="0019229D">
            <w:pPr>
              <w:pStyle w:val="ae"/>
              <w:ind w:left="0"/>
              <w:contextualSpacing w:val="0"/>
              <w:rPr>
                <w:sz w:val="24"/>
                <w:szCs w:val="24"/>
                <w:lang w:val="uk-UA"/>
              </w:rPr>
            </w:pPr>
            <w:r w:rsidRPr="00B32E64">
              <w:rPr>
                <w:sz w:val="24"/>
                <w:szCs w:val="24"/>
                <w:lang w:val="uk-UA"/>
              </w:rPr>
              <w:t>3.2.2.</w:t>
            </w:r>
          </w:p>
        </w:tc>
        <w:tc>
          <w:tcPr>
            <w:tcW w:w="4253" w:type="dxa"/>
            <w:gridSpan w:val="2"/>
          </w:tcPr>
          <w:p w14:paraId="79E1054E" w14:textId="77777777" w:rsidR="0019229D" w:rsidRPr="00B32E64" w:rsidRDefault="0019229D" w:rsidP="0019229D">
            <w:pPr>
              <w:rPr>
                <w:sz w:val="24"/>
                <w:szCs w:val="24"/>
                <w:lang w:val="uk-UA"/>
              </w:rPr>
            </w:pPr>
            <w:r w:rsidRPr="00B32E64">
              <w:rPr>
                <w:sz w:val="24"/>
                <w:szCs w:val="24"/>
                <w:lang w:val="uk-UA"/>
              </w:rPr>
              <w:t>Інформація про компанію</w:t>
            </w:r>
          </w:p>
        </w:tc>
        <w:tc>
          <w:tcPr>
            <w:tcW w:w="4925" w:type="dxa"/>
            <w:gridSpan w:val="2"/>
          </w:tcPr>
          <w:p w14:paraId="48956D62" w14:textId="7A7B5979" w:rsidR="0019229D" w:rsidRPr="00B32E64" w:rsidRDefault="0019229D" w:rsidP="0019229D">
            <w:pPr>
              <w:rPr>
                <w:sz w:val="24"/>
                <w:szCs w:val="24"/>
                <w:lang w:val="uk-UA"/>
              </w:rPr>
            </w:pPr>
            <w:r w:rsidRPr="00B32E64">
              <w:rPr>
                <w:sz w:val="24"/>
                <w:szCs w:val="24"/>
                <w:lang w:val="uk-UA"/>
              </w:rPr>
              <w:t xml:space="preserve">Таблиця 1. Інформація про Претендента </w:t>
            </w:r>
            <w:r w:rsidRPr="00B32E64">
              <w:rPr>
                <w:i/>
                <w:sz w:val="24"/>
                <w:szCs w:val="24"/>
                <w:lang w:val="uk-UA"/>
              </w:rPr>
              <w:t>(заповнюється учасником)</w:t>
            </w:r>
          </w:p>
        </w:tc>
      </w:tr>
      <w:tr w:rsidR="0019229D" w:rsidRPr="00B32E64" w14:paraId="5D3DEBEE" w14:textId="77777777" w:rsidTr="2C535156">
        <w:trPr>
          <w:trHeight w:val="58"/>
        </w:trPr>
        <w:tc>
          <w:tcPr>
            <w:tcW w:w="709" w:type="dxa"/>
          </w:tcPr>
          <w:p w14:paraId="2BD2DFA3" w14:textId="77777777" w:rsidR="0019229D" w:rsidRPr="00B32E64" w:rsidRDefault="0019229D" w:rsidP="0019229D">
            <w:pPr>
              <w:pStyle w:val="ae"/>
              <w:ind w:left="0"/>
              <w:contextualSpacing w:val="0"/>
              <w:rPr>
                <w:sz w:val="24"/>
                <w:szCs w:val="24"/>
                <w:lang w:val="uk-UA"/>
              </w:rPr>
            </w:pPr>
            <w:r w:rsidRPr="00B32E64">
              <w:rPr>
                <w:sz w:val="24"/>
                <w:szCs w:val="24"/>
                <w:lang w:val="uk-UA"/>
              </w:rPr>
              <w:t>3.2.3.</w:t>
            </w:r>
          </w:p>
        </w:tc>
        <w:tc>
          <w:tcPr>
            <w:tcW w:w="4253" w:type="dxa"/>
            <w:gridSpan w:val="2"/>
          </w:tcPr>
          <w:p w14:paraId="53DA4CC0" w14:textId="77777777" w:rsidR="0019229D" w:rsidRPr="00B32E64" w:rsidRDefault="0019229D" w:rsidP="0019229D">
            <w:pPr>
              <w:jc w:val="both"/>
              <w:rPr>
                <w:sz w:val="24"/>
                <w:szCs w:val="24"/>
                <w:lang w:val="uk-UA"/>
              </w:rPr>
            </w:pPr>
            <w:r w:rsidRPr="00B32E64">
              <w:rPr>
                <w:sz w:val="24"/>
                <w:szCs w:val="24"/>
                <w:lang w:val="uk-UA"/>
              </w:rPr>
              <w:t>Інформація про досвід роботи й кваліфікації</w:t>
            </w:r>
          </w:p>
        </w:tc>
        <w:tc>
          <w:tcPr>
            <w:tcW w:w="4925" w:type="dxa"/>
            <w:gridSpan w:val="2"/>
          </w:tcPr>
          <w:p w14:paraId="78BF4819" w14:textId="6B9F998C" w:rsidR="0019229D" w:rsidRPr="00B32E64" w:rsidRDefault="0019229D" w:rsidP="0019229D">
            <w:pPr>
              <w:rPr>
                <w:sz w:val="24"/>
                <w:szCs w:val="24"/>
                <w:lang w:val="uk-UA"/>
              </w:rPr>
            </w:pPr>
            <w:r w:rsidRPr="00B32E64">
              <w:rPr>
                <w:sz w:val="24"/>
                <w:szCs w:val="24"/>
                <w:lang w:val="uk-UA"/>
              </w:rPr>
              <w:t xml:space="preserve">Таблиця 2. Кваліфікаційні дані Претендента </w:t>
            </w:r>
            <w:r w:rsidRPr="00B32E64">
              <w:rPr>
                <w:i/>
                <w:sz w:val="24"/>
                <w:szCs w:val="24"/>
                <w:lang w:val="uk-UA"/>
              </w:rPr>
              <w:t>(заповнюється учасником)</w:t>
            </w:r>
          </w:p>
        </w:tc>
      </w:tr>
      <w:tr w:rsidR="0019229D" w:rsidRPr="00B32E64" w14:paraId="2BCCF974" w14:textId="77777777" w:rsidTr="2C535156">
        <w:trPr>
          <w:trHeight w:val="58"/>
        </w:trPr>
        <w:tc>
          <w:tcPr>
            <w:tcW w:w="709" w:type="dxa"/>
          </w:tcPr>
          <w:p w14:paraId="2B90E540" w14:textId="77777777" w:rsidR="0019229D" w:rsidRPr="00B32E64" w:rsidRDefault="0019229D" w:rsidP="0019229D">
            <w:pPr>
              <w:pStyle w:val="ae"/>
              <w:ind w:left="0"/>
              <w:contextualSpacing w:val="0"/>
              <w:rPr>
                <w:sz w:val="24"/>
                <w:szCs w:val="24"/>
                <w:lang w:val="uk-UA"/>
              </w:rPr>
            </w:pPr>
            <w:r w:rsidRPr="00B32E64">
              <w:rPr>
                <w:sz w:val="24"/>
                <w:szCs w:val="24"/>
                <w:lang w:val="uk-UA"/>
              </w:rPr>
              <w:t>3.2.4.</w:t>
            </w:r>
          </w:p>
        </w:tc>
        <w:tc>
          <w:tcPr>
            <w:tcW w:w="4253" w:type="dxa"/>
            <w:gridSpan w:val="2"/>
          </w:tcPr>
          <w:p w14:paraId="70B78F48" w14:textId="77777777" w:rsidR="0019229D" w:rsidRPr="00B32E64" w:rsidRDefault="0019229D" w:rsidP="0019229D">
            <w:pPr>
              <w:jc w:val="both"/>
              <w:rPr>
                <w:sz w:val="24"/>
                <w:szCs w:val="24"/>
                <w:lang w:val="uk-UA"/>
              </w:rPr>
            </w:pPr>
            <w:r w:rsidRPr="00B32E64">
              <w:rPr>
                <w:sz w:val="24"/>
                <w:szCs w:val="24"/>
                <w:lang w:val="uk-UA"/>
              </w:rPr>
              <w:t>Інформація про основних замовників</w:t>
            </w:r>
          </w:p>
        </w:tc>
        <w:tc>
          <w:tcPr>
            <w:tcW w:w="4925" w:type="dxa"/>
            <w:gridSpan w:val="2"/>
          </w:tcPr>
          <w:p w14:paraId="4D009E7D" w14:textId="16202E5E" w:rsidR="0019229D" w:rsidRPr="00B32E64" w:rsidRDefault="0019229D" w:rsidP="0019229D">
            <w:pPr>
              <w:rPr>
                <w:sz w:val="24"/>
                <w:szCs w:val="24"/>
                <w:lang w:val="uk-UA"/>
              </w:rPr>
            </w:pPr>
            <w:r w:rsidRPr="00B32E64">
              <w:rPr>
                <w:sz w:val="24"/>
                <w:szCs w:val="24"/>
                <w:lang w:val="uk-UA"/>
              </w:rPr>
              <w:t xml:space="preserve">Таблиця 3. Перелік основних замовників компанії-претендента </w:t>
            </w:r>
            <w:r w:rsidRPr="00B32E64">
              <w:rPr>
                <w:i/>
                <w:sz w:val="24"/>
                <w:szCs w:val="24"/>
                <w:lang w:val="uk-UA"/>
              </w:rPr>
              <w:t>(заповнюється учасником)</w:t>
            </w:r>
          </w:p>
        </w:tc>
      </w:tr>
      <w:tr w:rsidR="0019229D" w:rsidRPr="00B32E64" w14:paraId="1C109F10" w14:textId="77777777" w:rsidTr="2C535156">
        <w:trPr>
          <w:trHeight w:val="58"/>
        </w:trPr>
        <w:tc>
          <w:tcPr>
            <w:tcW w:w="709" w:type="dxa"/>
          </w:tcPr>
          <w:p w14:paraId="718A9B06" w14:textId="77777777" w:rsidR="0019229D" w:rsidRPr="00B32E64" w:rsidRDefault="0019229D" w:rsidP="0019229D">
            <w:pPr>
              <w:pStyle w:val="ae"/>
              <w:ind w:left="0"/>
              <w:contextualSpacing w:val="0"/>
              <w:rPr>
                <w:sz w:val="24"/>
                <w:szCs w:val="24"/>
                <w:lang w:val="uk-UA"/>
              </w:rPr>
            </w:pPr>
            <w:r w:rsidRPr="00B32E64">
              <w:rPr>
                <w:sz w:val="24"/>
                <w:szCs w:val="24"/>
                <w:lang w:val="uk-UA"/>
              </w:rPr>
              <w:t>3.3.</w:t>
            </w:r>
          </w:p>
        </w:tc>
        <w:tc>
          <w:tcPr>
            <w:tcW w:w="9178" w:type="dxa"/>
            <w:gridSpan w:val="4"/>
          </w:tcPr>
          <w:p w14:paraId="6D6A24BF" w14:textId="77777777" w:rsidR="0019229D" w:rsidRPr="00B32E64" w:rsidRDefault="0019229D" w:rsidP="0019229D">
            <w:pPr>
              <w:rPr>
                <w:sz w:val="24"/>
                <w:szCs w:val="24"/>
                <w:lang w:val="uk-UA"/>
              </w:rPr>
            </w:pPr>
            <w:r w:rsidRPr="00B32E64">
              <w:rPr>
                <w:sz w:val="24"/>
                <w:szCs w:val="24"/>
                <w:lang w:val="uk-UA"/>
              </w:rPr>
              <w:t>Претендент зобов’язаний гарантувати, що надана ним інформація відповідає поточному стану справ та може бути підтверджена документально.</w:t>
            </w:r>
          </w:p>
        </w:tc>
      </w:tr>
      <w:tr w:rsidR="0019229D" w:rsidRPr="00B32E64" w14:paraId="1CD69344" w14:textId="77777777" w:rsidTr="2C535156">
        <w:trPr>
          <w:trHeight w:val="58"/>
        </w:trPr>
        <w:tc>
          <w:tcPr>
            <w:tcW w:w="9887" w:type="dxa"/>
            <w:gridSpan w:val="5"/>
            <w:shd w:val="clear" w:color="auto" w:fill="E5DFEC" w:themeFill="accent4" w:themeFillTint="33"/>
          </w:tcPr>
          <w:p w14:paraId="44B2DD0A" w14:textId="6CBD8D40" w:rsidR="0019229D" w:rsidRPr="00B32E64" w:rsidRDefault="0019229D" w:rsidP="0019229D">
            <w:pPr>
              <w:pStyle w:val="ae"/>
              <w:numPr>
                <w:ilvl w:val="0"/>
                <w:numId w:val="11"/>
              </w:numPr>
              <w:rPr>
                <w:sz w:val="24"/>
                <w:szCs w:val="24"/>
                <w:lang w:val="uk-UA"/>
              </w:rPr>
            </w:pPr>
            <w:r w:rsidRPr="00B32E64">
              <w:rPr>
                <w:b/>
                <w:sz w:val="24"/>
                <w:szCs w:val="24"/>
                <w:lang w:val="uk-UA"/>
              </w:rPr>
              <w:t>Порядок надання тендерних пропозицій</w:t>
            </w:r>
            <w:r w:rsidRPr="00B32E64">
              <w:rPr>
                <w:b/>
                <w:i/>
                <w:sz w:val="24"/>
                <w:szCs w:val="24"/>
                <w:lang w:val="uk-UA"/>
              </w:rPr>
              <w:t xml:space="preserve"> (заповнюється Банком)</w:t>
            </w:r>
          </w:p>
        </w:tc>
      </w:tr>
      <w:tr w:rsidR="0019229D" w:rsidRPr="00B32E64" w14:paraId="2902DA94" w14:textId="77777777" w:rsidTr="2C535156">
        <w:trPr>
          <w:trHeight w:val="58"/>
        </w:trPr>
        <w:tc>
          <w:tcPr>
            <w:tcW w:w="709" w:type="dxa"/>
          </w:tcPr>
          <w:p w14:paraId="6EDC47E1" w14:textId="77777777" w:rsidR="0019229D" w:rsidRPr="00B32E64" w:rsidRDefault="0019229D" w:rsidP="0019229D">
            <w:pPr>
              <w:pStyle w:val="ae"/>
              <w:ind w:left="0"/>
              <w:contextualSpacing w:val="0"/>
              <w:rPr>
                <w:sz w:val="24"/>
                <w:szCs w:val="24"/>
                <w:lang w:val="uk-UA"/>
              </w:rPr>
            </w:pPr>
            <w:r w:rsidRPr="00B32E64">
              <w:rPr>
                <w:sz w:val="24"/>
                <w:szCs w:val="24"/>
                <w:lang w:val="uk-UA"/>
              </w:rPr>
              <w:t>4.1.</w:t>
            </w:r>
          </w:p>
        </w:tc>
        <w:tc>
          <w:tcPr>
            <w:tcW w:w="4896" w:type="dxa"/>
            <w:gridSpan w:val="3"/>
          </w:tcPr>
          <w:p w14:paraId="13BE7B13" w14:textId="77777777" w:rsidR="0019229D" w:rsidRPr="00B32E64" w:rsidRDefault="0019229D" w:rsidP="0019229D">
            <w:pPr>
              <w:rPr>
                <w:sz w:val="24"/>
                <w:szCs w:val="24"/>
                <w:lang w:val="uk-UA"/>
              </w:rPr>
            </w:pPr>
            <w:r w:rsidRPr="00B32E64">
              <w:rPr>
                <w:sz w:val="24"/>
                <w:szCs w:val="24"/>
                <w:lang w:val="uk-UA"/>
              </w:rPr>
              <w:t>Кінцевий строк надання Тендерних пропозицій Претендентами</w:t>
            </w:r>
          </w:p>
        </w:tc>
        <w:tc>
          <w:tcPr>
            <w:tcW w:w="4282" w:type="dxa"/>
          </w:tcPr>
          <w:p w14:paraId="0D8456CE" w14:textId="780A7596" w:rsidR="0019229D" w:rsidRPr="00B32E64" w:rsidRDefault="0019229D" w:rsidP="0019229D">
            <w:pPr>
              <w:rPr>
                <w:sz w:val="24"/>
                <w:szCs w:val="24"/>
                <w:lang w:val="uk-UA"/>
              </w:rPr>
            </w:pPr>
            <w:r w:rsidRPr="00B32E64">
              <w:rPr>
                <w:sz w:val="24"/>
                <w:szCs w:val="24"/>
                <w:lang w:val="uk-UA"/>
              </w:rPr>
              <w:t xml:space="preserve">До </w:t>
            </w:r>
            <w:r w:rsidR="00E57158">
              <w:rPr>
                <w:sz w:val="24"/>
                <w:szCs w:val="24"/>
                <w:lang w:val="uk-UA"/>
              </w:rPr>
              <w:t>2</w:t>
            </w:r>
            <w:r w:rsidR="00675598">
              <w:rPr>
                <w:sz w:val="24"/>
                <w:szCs w:val="24"/>
                <w:lang w:val="uk-UA"/>
              </w:rPr>
              <w:t>6</w:t>
            </w:r>
            <w:r w:rsidR="00534B85" w:rsidRPr="009D6D69">
              <w:rPr>
                <w:sz w:val="24"/>
                <w:szCs w:val="24"/>
                <w:lang w:val="uk-UA"/>
              </w:rPr>
              <w:t>.06.2026</w:t>
            </w:r>
            <w:r w:rsidRPr="00B32E64">
              <w:rPr>
                <w:sz w:val="24"/>
                <w:szCs w:val="24"/>
                <w:lang w:val="uk-UA"/>
              </w:rPr>
              <w:t xml:space="preserve"> включно. За необхідності, Замовник має право продовжувати строк  закінчення прийому Тендерних пропозицій, з повідомленням про це всіх Претендентів.</w:t>
            </w:r>
          </w:p>
        </w:tc>
      </w:tr>
      <w:tr w:rsidR="0019229D" w:rsidRPr="00B32E64" w14:paraId="0B0B5D41" w14:textId="77777777" w:rsidTr="2C535156">
        <w:trPr>
          <w:trHeight w:val="58"/>
        </w:trPr>
        <w:tc>
          <w:tcPr>
            <w:tcW w:w="709" w:type="dxa"/>
          </w:tcPr>
          <w:p w14:paraId="6D882D04" w14:textId="77777777" w:rsidR="0019229D" w:rsidRPr="00B32E64" w:rsidRDefault="0019229D" w:rsidP="0019229D">
            <w:pPr>
              <w:pStyle w:val="ae"/>
              <w:ind w:left="0"/>
              <w:contextualSpacing w:val="0"/>
              <w:rPr>
                <w:sz w:val="24"/>
                <w:szCs w:val="24"/>
                <w:lang w:val="uk-UA"/>
              </w:rPr>
            </w:pPr>
            <w:r w:rsidRPr="00B32E64">
              <w:rPr>
                <w:sz w:val="24"/>
                <w:szCs w:val="24"/>
                <w:lang w:val="uk-UA"/>
              </w:rPr>
              <w:t>4.2.</w:t>
            </w:r>
          </w:p>
        </w:tc>
        <w:tc>
          <w:tcPr>
            <w:tcW w:w="4896" w:type="dxa"/>
            <w:gridSpan w:val="3"/>
          </w:tcPr>
          <w:p w14:paraId="1C33D6B6" w14:textId="51E7F5A1" w:rsidR="0019229D" w:rsidRPr="00B32E64" w:rsidRDefault="0019229D" w:rsidP="0019229D">
            <w:pPr>
              <w:rPr>
                <w:sz w:val="24"/>
                <w:szCs w:val="24"/>
                <w:lang w:val="uk-UA"/>
              </w:rPr>
            </w:pPr>
            <w:r w:rsidRPr="00B32E64">
              <w:rPr>
                <w:sz w:val="24"/>
                <w:szCs w:val="24"/>
                <w:lang w:val="uk-UA"/>
              </w:rPr>
              <w:t>Спосіб надання  тендерних пропозицій</w:t>
            </w:r>
          </w:p>
        </w:tc>
        <w:tc>
          <w:tcPr>
            <w:tcW w:w="4282" w:type="dxa"/>
          </w:tcPr>
          <w:p w14:paraId="7B83D18F" w14:textId="4925E7F7" w:rsidR="0019229D" w:rsidRPr="0058283B" w:rsidRDefault="0019229D" w:rsidP="00BD5F19">
            <w:pPr>
              <w:rPr>
                <w:sz w:val="24"/>
                <w:szCs w:val="24"/>
                <w:lang w:val="uk-UA"/>
              </w:rPr>
            </w:pPr>
            <w:r w:rsidRPr="00B32E64">
              <w:rPr>
                <w:sz w:val="24"/>
                <w:szCs w:val="24"/>
                <w:lang w:val="uk-UA"/>
              </w:rPr>
              <w:t xml:space="preserve">Тендерні пропозиції, що містять посилання на предмет тендера, будуть прийматися </w:t>
            </w:r>
            <w:r w:rsidR="00BD5F19">
              <w:rPr>
                <w:sz w:val="24"/>
                <w:szCs w:val="24"/>
                <w:lang w:val="uk-UA"/>
              </w:rPr>
              <w:t>у електронному вигляді.</w:t>
            </w:r>
          </w:p>
        </w:tc>
      </w:tr>
      <w:tr w:rsidR="0019229D" w:rsidRPr="00B32E64" w14:paraId="138A4913" w14:textId="77777777" w:rsidTr="2C535156">
        <w:trPr>
          <w:trHeight w:val="58"/>
        </w:trPr>
        <w:tc>
          <w:tcPr>
            <w:tcW w:w="709" w:type="dxa"/>
          </w:tcPr>
          <w:p w14:paraId="4E05354B" w14:textId="77777777" w:rsidR="0019229D" w:rsidRPr="00B32E64" w:rsidRDefault="0019229D" w:rsidP="0019229D">
            <w:pPr>
              <w:pStyle w:val="ae"/>
              <w:ind w:left="0"/>
              <w:contextualSpacing w:val="0"/>
              <w:rPr>
                <w:sz w:val="24"/>
                <w:szCs w:val="24"/>
                <w:lang w:val="uk-UA"/>
              </w:rPr>
            </w:pPr>
            <w:r w:rsidRPr="00B32E64">
              <w:rPr>
                <w:sz w:val="24"/>
                <w:szCs w:val="24"/>
                <w:lang w:val="uk-UA"/>
              </w:rPr>
              <w:t>4.3.</w:t>
            </w:r>
          </w:p>
        </w:tc>
        <w:tc>
          <w:tcPr>
            <w:tcW w:w="4896" w:type="dxa"/>
            <w:gridSpan w:val="3"/>
          </w:tcPr>
          <w:p w14:paraId="38DA5E4E" w14:textId="519B750B" w:rsidR="0019229D" w:rsidRPr="00B32E64" w:rsidRDefault="0019229D" w:rsidP="0019229D">
            <w:pPr>
              <w:rPr>
                <w:sz w:val="24"/>
                <w:szCs w:val="24"/>
                <w:lang w:val="uk-UA"/>
              </w:rPr>
            </w:pPr>
            <w:r w:rsidRPr="00B32E64">
              <w:rPr>
                <w:sz w:val="24"/>
                <w:szCs w:val="24"/>
                <w:lang w:val="uk-UA"/>
              </w:rPr>
              <w:t>Особливості надання  тендерних пропозицій</w:t>
            </w:r>
          </w:p>
        </w:tc>
        <w:tc>
          <w:tcPr>
            <w:tcW w:w="4282" w:type="dxa"/>
          </w:tcPr>
          <w:p w14:paraId="2C60AAEE" w14:textId="4970A793" w:rsidR="0019229D" w:rsidRPr="00DE5304" w:rsidRDefault="0019229D" w:rsidP="0019229D">
            <w:pPr>
              <w:rPr>
                <w:sz w:val="24"/>
                <w:szCs w:val="24"/>
              </w:rPr>
            </w:pPr>
            <w:r w:rsidRPr="00B32E64">
              <w:rPr>
                <w:sz w:val="24"/>
                <w:szCs w:val="24"/>
                <w:lang w:val="uk-UA"/>
              </w:rPr>
              <w:t>Документи по п. 3.2.1.-3.2.5. повинні бути надані у таких форматах: завірені підписом керівника/уповноваженої особи Претендента та печаткою на кожній сторінці</w:t>
            </w:r>
            <w:r w:rsidR="00BD5F19" w:rsidRPr="00B32E64">
              <w:rPr>
                <w:sz w:val="24"/>
                <w:szCs w:val="24"/>
                <w:lang w:val="uk-UA"/>
              </w:rPr>
              <w:t xml:space="preserve"> в </w:t>
            </w:r>
            <w:r w:rsidR="00BD5F19">
              <w:rPr>
                <w:sz w:val="24"/>
                <w:szCs w:val="24"/>
                <w:lang w:val="uk-UA"/>
              </w:rPr>
              <w:t xml:space="preserve">електронному </w:t>
            </w:r>
            <w:r w:rsidR="00BD5F19" w:rsidRPr="00B32E64">
              <w:rPr>
                <w:sz w:val="24"/>
                <w:szCs w:val="24"/>
                <w:lang w:val="uk-UA"/>
              </w:rPr>
              <w:t>вигляді</w:t>
            </w:r>
            <w:r w:rsidR="00BD5F19">
              <w:rPr>
                <w:sz w:val="24"/>
                <w:szCs w:val="24"/>
                <w:lang w:val="uk-UA"/>
              </w:rPr>
              <w:t xml:space="preserve"> (архів </w:t>
            </w:r>
            <w:r w:rsidR="00BD5F19">
              <w:rPr>
                <w:sz w:val="24"/>
                <w:szCs w:val="24"/>
              </w:rPr>
              <w:t xml:space="preserve">PDF </w:t>
            </w:r>
            <w:r w:rsidR="00BD5F19">
              <w:rPr>
                <w:sz w:val="24"/>
                <w:szCs w:val="24"/>
                <w:lang w:val="uk-UA"/>
              </w:rPr>
              <w:t xml:space="preserve">файлів), надісланий на електронну адресу </w:t>
            </w:r>
            <w:r w:rsidR="00BD5F19" w:rsidRPr="00BD5F19">
              <w:rPr>
                <w:sz w:val="24"/>
                <w:szCs w:val="24"/>
              </w:rPr>
              <w:t>VLUKASH@BANKALLIANCE.UA</w:t>
            </w:r>
            <w:r w:rsidR="00BD5F19">
              <w:rPr>
                <w:sz w:val="24"/>
                <w:szCs w:val="24"/>
                <w:lang w:val="uk-UA"/>
              </w:rPr>
              <w:t xml:space="preserve"> </w:t>
            </w:r>
            <w:r w:rsidRPr="00B32E64">
              <w:rPr>
                <w:sz w:val="24"/>
                <w:szCs w:val="24"/>
                <w:lang w:val="uk-UA"/>
              </w:rPr>
              <w:t xml:space="preserve"> </w:t>
            </w:r>
          </w:p>
        </w:tc>
      </w:tr>
      <w:tr w:rsidR="0019229D" w:rsidRPr="00B32E64" w14:paraId="53DFCF37" w14:textId="77777777" w:rsidTr="2C535156">
        <w:trPr>
          <w:trHeight w:val="58"/>
        </w:trPr>
        <w:tc>
          <w:tcPr>
            <w:tcW w:w="709" w:type="dxa"/>
          </w:tcPr>
          <w:p w14:paraId="3B2224DC" w14:textId="77777777" w:rsidR="0019229D" w:rsidRPr="00B32E64" w:rsidRDefault="0019229D" w:rsidP="0019229D">
            <w:pPr>
              <w:pStyle w:val="ae"/>
              <w:ind w:left="0"/>
              <w:contextualSpacing w:val="0"/>
              <w:rPr>
                <w:sz w:val="24"/>
                <w:szCs w:val="24"/>
                <w:lang w:val="uk-UA"/>
              </w:rPr>
            </w:pPr>
            <w:r w:rsidRPr="00B32E64">
              <w:rPr>
                <w:sz w:val="24"/>
                <w:szCs w:val="24"/>
                <w:lang w:val="uk-UA"/>
              </w:rPr>
              <w:t>4.4.</w:t>
            </w:r>
          </w:p>
        </w:tc>
        <w:tc>
          <w:tcPr>
            <w:tcW w:w="4896" w:type="dxa"/>
            <w:gridSpan w:val="3"/>
          </w:tcPr>
          <w:p w14:paraId="27ECE64A" w14:textId="77777777" w:rsidR="0019229D" w:rsidRPr="00B32E64" w:rsidRDefault="0019229D" w:rsidP="0019229D">
            <w:pPr>
              <w:rPr>
                <w:sz w:val="24"/>
                <w:szCs w:val="24"/>
                <w:lang w:val="uk-UA"/>
              </w:rPr>
            </w:pPr>
            <w:r w:rsidRPr="00B32E64">
              <w:rPr>
                <w:sz w:val="24"/>
                <w:szCs w:val="24"/>
                <w:lang w:val="uk-UA"/>
              </w:rPr>
              <w:t>Термін дії Тендерних пропозицій</w:t>
            </w:r>
          </w:p>
        </w:tc>
        <w:tc>
          <w:tcPr>
            <w:tcW w:w="4282" w:type="dxa"/>
          </w:tcPr>
          <w:p w14:paraId="464B5A9B" w14:textId="7F6FE564" w:rsidR="0019229D" w:rsidRPr="00B32E64" w:rsidRDefault="0019229D" w:rsidP="0019229D">
            <w:pPr>
              <w:rPr>
                <w:sz w:val="24"/>
                <w:szCs w:val="24"/>
                <w:lang w:val="uk-UA"/>
              </w:rPr>
            </w:pPr>
            <w:r w:rsidRPr="00B32E64">
              <w:rPr>
                <w:sz w:val="24"/>
                <w:szCs w:val="24"/>
                <w:lang w:val="uk-UA"/>
              </w:rPr>
              <w:t xml:space="preserve">До </w:t>
            </w:r>
            <w:r w:rsidR="00E57158">
              <w:rPr>
                <w:sz w:val="24"/>
                <w:szCs w:val="24"/>
                <w:lang w:val="uk-UA"/>
              </w:rPr>
              <w:t>2</w:t>
            </w:r>
            <w:r w:rsidR="00675598">
              <w:rPr>
                <w:sz w:val="24"/>
                <w:szCs w:val="24"/>
                <w:lang w:val="uk-UA"/>
              </w:rPr>
              <w:t>6</w:t>
            </w:r>
            <w:r w:rsidR="00534B85">
              <w:rPr>
                <w:sz w:val="24"/>
                <w:szCs w:val="24"/>
                <w:lang w:val="uk-UA"/>
              </w:rPr>
              <w:t>.06.2026</w:t>
            </w:r>
            <w:r w:rsidRPr="00B32E64">
              <w:rPr>
                <w:sz w:val="24"/>
                <w:szCs w:val="24"/>
                <w:lang w:val="uk-UA"/>
              </w:rPr>
              <w:t xml:space="preserve">  включно</w:t>
            </w:r>
          </w:p>
        </w:tc>
      </w:tr>
      <w:tr w:rsidR="0019229D" w:rsidRPr="00B32E64" w14:paraId="2C84295F" w14:textId="77777777" w:rsidTr="2C535156">
        <w:trPr>
          <w:trHeight w:val="58"/>
        </w:trPr>
        <w:tc>
          <w:tcPr>
            <w:tcW w:w="709" w:type="dxa"/>
          </w:tcPr>
          <w:p w14:paraId="4C1D41D4" w14:textId="77777777" w:rsidR="0019229D" w:rsidRPr="00B32E64" w:rsidRDefault="0019229D" w:rsidP="0019229D">
            <w:pPr>
              <w:pStyle w:val="ae"/>
              <w:ind w:left="0"/>
              <w:contextualSpacing w:val="0"/>
              <w:rPr>
                <w:sz w:val="24"/>
                <w:szCs w:val="24"/>
                <w:lang w:val="uk-UA"/>
              </w:rPr>
            </w:pPr>
            <w:r w:rsidRPr="00B32E64">
              <w:rPr>
                <w:sz w:val="24"/>
                <w:szCs w:val="24"/>
                <w:lang w:val="uk-UA"/>
              </w:rPr>
              <w:t>4.5.</w:t>
            </w:r>
          </w:p>
        </w:tc>
        <w:tc>
          <w:tcPr>
            <w:tcW w:w="4896" w:type="dxa"/>
            <w:gridSpan w:val="3"/>
          </w:tcPr>
          <w:p w14:paraId="19733B7C" w14:textId="77777777" w:rsidR="0019229D" w:rsidRPr="00B32E64" w:rsidRDefault="0019229D" w:rsidP="0019229D">
            <w:pPr>
              <w:rPr>
                <w:sz w:val="24"/>
                <w:szCs w:val="24"/>
                <w:lang w:val="uk-UA"/>
              </w:rPr>
            </w:pPr>
            <w:r w:rsidRPr="00B32E64">
              <w:rPr>
                <w:sz w:val="24"/>
                <w:szCs w:val="24"/>
                <w:lang w:val="uk-UA"/>
              </w:rPr>
              <w:t>Контактні особи Банку для одержання роз'яснень</w:t>
            </w:r>
          </w:p>
        </w:tc>
        <w:tc>
          <w:tcPr>
            <w:tcW w:w="4282" w:type="dxa"/>
          </w:tcPr>
          <w:p w14:paraId="74BDB2E0" w14:textId="56BE1F45" w:rsidR="0019229D" w:rsidRPr="00B32E64" w:rsidRDefault="008B01ED" w:rsidP="00207DC3">
            <w:pPr>
              <w:rPr>
                <w:sz w:val="24"/>
                <w:szCs w:val="24"/>
                <w:lang w:val="uk-UA"/>
              </w:rPr>
            </w:pPr>
            <w:r>
              <w:rPr>
                <w:sz w:val="24"/>
                <w:szCs w:val="24"/>
                <w:lang w:val="uk-UA"/>
              </w:rPr>
              <w:t xml:space="preserve">Вероніка Лукаш </w:t>
            </w:r>
            <w:r w:rsidRPr="00BD5F19">
              <w:rPr>
                <w:sz w:val="24"/>
                <w:szCs w:val="24"/>
              </w:rPr>
              <w:t>VLUKASH@BANKALLIANCE.UA</w:t>
            </w:r>
            <w:r>
              <w:rPr>
                <w:sz w:val="24"/>
                <w:szCs w:val="24"/>
                <w:lang w:val="uk-UA"/>
              </w:rPr>
              <w:t xml:space="preserve"> </w:t>
            </w:r>
            <w:r w:rsidRPr="00B32E64">
              <w:rPr>
                <w:sz w:val="24"/>
                <w:szCs w:val="24"/>
                <w:lang w:val="uk-UA"/>
              </w:rPr>
              <w:t xml:space="preserve"> </w:t>
            </w:r>
          </w:p>
        </w:tc>
      </w:tr>
      <w:tr w:rsidR="0019229D" w:rsidRPr="00B32E64" w14:paraId="143914A6" w14:textId="77777777" w:rsidTr="2C535156">
        <w:trPr>
          <w:trHeight w:val="58"/>
        </w:trPr>
        <w:tc>
          <w:tcPr>
            <w:tcW w:w="9887" w:type="dxa"/>
            <w:gridSpan w:val="5"/>
            <w:shd w:val="clear" w:color="auto" w:fill="E5DFEC" w:themeFill="accent4" w:themeFillTint="33"/>
          </w:tcPr>
          <w:p w14:paraId="6533EDDD" w14:textId="77DB0FD4" w:rsidR="0019229D" w:rsidRPr="00B32E64" w:rsidRDefault="0019229D" w:rsidP="0019229D">
            <w:pPr>
              <w:pStyle w:val="ae"/>
              <w:numPr>
                <w:ilvl w:val="0"/>
                <w:numId w:val="11"/>
              </w:numPr>
              <w:rPr>
                <w:b/>
                <w:sz w:val="24"/>
                <w:szCs w:val="24"/>
                <w:lang w:val="uk-UA"/>
              </w:rPr>
            </w:pPr>
            <w:r w:rsidRPr="00B32E64">
              <w:rPr>
                <w:b/>
                <w:sz w:val="24"/>
                <w:szCs w:val="24"/>
                <w:lang w:val="uk-UA"/>
              </w:rPr>
              <w:t>Інші умови (заповнюється Банком)</w:t>
            </w:r>
          </w:p>
        </w:tc>
      </w:tr>
      <w:tr w:rsidR="0019229D" w:rsidRPr="00B32E64" w14:paraId="090E4AC2" w14:textId="77777777" w:rsidTr="2C535156">
        <w:trPr>
          <w:trHeight w:val="58"/>
        </w:trPr>
        <w:tc>
          <w:tcPr>
            <w:tcW w:w="709" w:type="dxa"/>
          </w:tcPr>
          <w:p w14:paraId="6CD9E437" w14:textId="77777777" w:rsidR="0019229D" w:rsidRPr="00B32E64" w:rsidRDefault="0019229D" w:rsidP="0019229D">
            <w:pPr>
              <w:jc w:val="center"/>
              <w:rPr>
                <w:sz w:val="24"/>
                <w:szCs w:val="24"/>
                <w:lang w:val="uk-UA"/>
              </w:rPr>
            </w:pPr>
            <w:r w:rsidRPr="00B32E64">
              <w:rPr>
                <w:sz w:val="24"/>
                <w:szCs w:val="24"/>
                <w:lang w:val="uk-UA"/>
              </w:rPr>
              <w:t>5.1.</w:t>
            </w:r>
          </w:p>
        </w:tc>
        <w:tc>
          <w:tcPr>
            <w:tcW w:w="9178" w:type="dxa"/>
            <w:gridSpan w:val="4"/>
          </w:tcPr>
          <w:p w14:paraId="7E150FDB" w14:textId="2D55BB8C" w:rsidR="0019229D" w:rsidRPr="00B32E64" w:rsidRDefault="0019229D" w:rsidP="0019229D">
            <w:pPr>
              <w:rPr>
                <w:sz w:val="24"/>
                <w:szCs w:val="24"/>
                <w:lang w:val="uk-UA"/>
              </w:rPr>
            </w:pPr>
            <w:r w:rsidRPr="00B32E64">
              <w:rPr>
                <w:sz w:val="24"/>
                <w:szCs w:val="24"/>
                <w:lang w:val="uk-UA"/>
              </w:rPr>
              <w:t>Ця пропозиція не є офертою АТ «БАНК АЛЬЯНС» і не покладає на АТ «БАНК АЛЬЯНС» які-небудь зобов'язання у зв'язку з її наданням.</w:t>
            </w:r>
          </w:p>
        </w:tc>
      </w:tr>
      <w:tr w:rsidR="0019229D" w:rsidRPr="009D6D69" w14:paraId="70056585" w14:textId="77777777" w:rsidTr="2C535156">
        <w:trPr>
          <w:trHeight w:val="58"/>
        </w:trPr>
        <w:tc>
          <w:tcPr>
            <w:tcW w:w="709" w:type="dxa"/>
          </w:tcPr>
          <w:p w14:paraId="0456B43F" w14:textId="77777777" w:rsidR="0019229D" w:rsidRPr="00B32E64" w:rsidRDefault="0019229D" w:rsidP="0019229D">
            <w:pPr>
              <w:jc w:val="center"/>
              <w:rPr>
                <w:sz w:val="24"/>
                <w:szCs w:val="24"/>
                <w:lang w:val="uk-UA"/>
              </w:rPr>
            </w:pPr>
            <w:r w:rsidRPr="00B32E64">
              <w:rPr>
                <w:sz w:val="24"/>
                <w:szCs w:val="24"/>
                <w:lang w:val="uk-UA"/>
              </w:rPr>
              <w:lastRenderedPageBreak/>
              <w:t>5.2.</w:t>
            </w:r>
          </w:p>
        </w:tc>
        <w:tc>
          <w:tcPr>
            <w:tcW w:w="9178" w:type="dxa"/>
            <w:gridSpan w:val="4"/>
          </w:tcPr>
          <w:p w14:paraId="0D4D781B" w14:textId="453BECE7" w:rsidR="0019229D" w:rsidRPr="00B32E64" w:rsidRDefault="0019229D" w:rsidP="0019229D">
            <w:pPr>
              <w:rPr>
                <w:sz w:val="24"/>
                <w:szCs w:val="24"/>
                <w:lang w:val="uk-UA"/>
              </w:rPr>
            </w:pPr>
            <w:r w:rsidRPr="00B32E64">
              <w:rPr>
                <w:sz w:val="24"/>
                <w:szCs w:val="24"/>
                <w:lang w:val="uk-UA"/>
              </w:rPr>
              <w:t xml:space="preserve">Оголошення про підсумки Тендеру, що містить, у випадку визнання його таким що відбувся, найменування Переможця Тендеру, буде </w:t>
            </w:r>
            <w:r w:rsidR="00D017F6">
              <w:rPr>
                <w:sz w:val="24"/>
                <w:szCs w:val="24"/>
                <w:lang w:val="uk-UA"/>
              </w:rPr>
              <w:t>надіслано учасникам електронною поштою</w:t>
            </w:r>
          </w:p>
        </w:tc>
      </w:tr>
      <w:tr w:rsidR="0019229D" w:rsidRPr="00B32E64" w14:paraId="02477E8E" w14:textId="77777777" w:rsidTr="2C535156">
        <w:trPr>
          <w:trHeight w:val="58"/>
        </w:trPr>
        <w:tc>
          <w:tcPr>
            <w:tcW w:w="709" w:type="dxa"/>
          </w:tcPr>
          <w:p w14:paraId="1A14849F" w14:textId="77777777" w:rsidR="0019229D" w:rsidRPr="00B32E64" w:rsidRDefault="0019229D" w:rsidP="0019229D">
            <w:pPr>
              <w:jc w:val="center"/>
              <w:rPr>
                <w:sz w:val="24"/>
                <w:szCs w:val="24"/>
                <w:lang w:val="uk-UA"/>
              </w:rPr>
            </w:pPr>
            <w:r w:rsidRPr="00B32E64">
              <w:rPr>
                <w:sz w:val="24"/>
                <w:szCs w:val="24"/>
                <w:lang w:val="uk-UA"/>
              </w:rPr>
              <w:t>5.3.</w:t>
            </w:r>
          </w:p>
        </w:tc>
        <w:tc>
          <w:tcPr>
            <w:tcW w:w="9178" w:type="dxa"/>
            <w:gridSpan w:val="4"/>
          </w:tcPr>
          <w:p w14:paraId="2030916B" w14:textId="77777777" w:rsidR="0019229D" w:rsidRPr="00B32E64" w:rsidRDefault="0019229D" w:rsidP="0019229D">
            <w:pPr>
              <w:rPr>
                <w:sz w:val="24"/>
                <w:szCs w:val="24"/>
                <w:lang w:val="uk-UA"/>
              </w:rPr>
            </w:pPr>
            <w:r w:rsidRPr="00B32E64">
              <w:rPr>
                <w:sz w:val="24"/>
                <w:szCs w:val="24"/>
                <w:lang w:val="uk-UA"/>
              </w:rPr>
              <w:t xml:space="preserve"> При укладанні договору з Переможцем буде передбачена відповідальність за невиконання зобов'язань:</w:t>
            </w:r>
          </w:p>
        </w:tc>
      </w:tr>
      <w:tr w:rsidR="0019229D" w:rsidRPr="00B32E64" w14:paraId="3EE4511B" w14:textId="77777777" w:rsidTr="2C535156">
        <w:trPr>
          <w:trHeight w:val="58"/>
        </w:trPr>
        <w:tc>
          <w:tcPr>
            <w:tcW w:w="709" w:type="dxa"/>
          </w:tcPr>
          <w:p w14:paraId="0BCEC868" w14:textId="77777777" w:rsidR="0019229D" w:rsidRPr="00B32E64" w:rsidRDefault="0019229D" w:rsidP="0019229D">
            <w:pPr>
              <w:jc w:val="center"/>
              <w:rPr>
                <w:sz w:val="24"/>
                <w:szCs w:val="24"/>
                <w:lang w:val="uk-UA"/>
              </w:rPr>
            </w:pPr>
            <w:r w:rsidRPr="00B32E64">
              <w:rPr>
                <w:sz w:val="24"/>
                <w:szCs w:val="24"/>
                <w:lang w:val="uk-UA"/>
              </w:rPr>
              <w:t>5.3.1.</w:t>
            </w:r>
          </w:p>
        </w:tc>
        <w:tc>
          <w:tcPr>
            <w:tcW w:w="4896" w:type="dxa"/>
            <w:gridSpan w:val="3"/>
          </w:tcPr>
          <w:p w14:paraId="16EB07D1" w14:textId="77777777" w:rsidR="0019229D" w:rsidRPr="00B32E64" w:rsidRDefault="0019229D" w:rsidP="0019229D">
            <w:pPr>
              <w:rPr>
                <w:sz w:val="24"/>
                <w:szCs w:val="24"/>
                <w:lang w:val="uk-UA"/>
              </w:rPr>
            </w:pPr>
            <w:r w:rsidRPr="00B32E64">
              <w:rPr>
                <w:sz w:val="24"/>
                <w:szCs w:val="24"/>
                <w:lang w:val="uk-UA"/>
              </w:rPr>
              <w:t>Вказати відповідальності (при необхідності)</w:t>
            </w:r>
          </w:p>
        </w:tc>
        <w:tc>
          <w:tcPr>
            <w:tcW w:w="4282" w:type="dxa"/>
          </w:tcPr>
          <w:p w14:paraId="519792B7" w14:textId="77777777" w:rsidR="0019229D" w:rsidRPr="00B32E64" w:rsidRDefault="0019229D" w:rsidP="0019229D">
            <w:pPr>
              <w:rPr>
                <w:sz w:val="24"/>
                <w:szCs w:val="24"/>
                <w:lang w:val="uk-UA"/>
              </w:rPr>
            </w:pPr>
          </w:p>
        </w:tc>
      </w:tr>
    </w:tbl>
    <w:p w14:paraId="58085A24" w14:textId="77777777" w:rsidR="006A7ABA" w:rsidRPr="00B32E64" w:rsidRDefault="006A7ABA" w:rsidP="00EC1F85">
      <w:pPr>
        <w:pStyle w:val="ae"/>
        <w:rPr>
          <w:b/>
          <w:sz w:val="24"/>
          <w:szCs w:val="24"/>
          <w:lang w:val="uk-UA"/>
        </w:rPr>
      </w:pPr>
    </w:p>
    <w:p w14:paraId="5376EF0B" w14:textId="77777777" w:rsidR="00446547" w:rsidRPr="00B32E64" w:rsidRDefault="00EB1CDF" w:rsidP="00EB1CDF">
      <w:pPr>
        <w:pStyle w:val="ae"/>
        <w:jc w:val="right"/>
        <w:rPr>
          <w:b/>
          <w:sz w:val="24"/>
          <w:szCs w:val="24"/>
          <w:lang w:val="uk-UA"/>
        </w:rPr>
      </w:pPr>
      <w:r w:rsidRPr="00B32E64">
        <w:rPr>
          <w:b/>
          <w:sz w:val="24"/>
          <w:szCs w:val="24"/>
          <w:lang w:val="uk-UA"/>
        </w:rPr>
        <w:t>(Шаблон Специфікації)</w:t>
      </w:r>
    </w:p>
    <w:p w14:paraId="14BD5C47" w14:textId="77777777" w:rsidR="00EB1CDF" w:rsidRPr="00B32E64" w:rsidRDefault="00EB1CDF" w:rsidP="00EB1CDF">
      <w:pPr>
        <w:pStyle w:val="ae"/>
        <w:rPr>
          <w:b/>
          <w:sz w:val="24"/>
          <w:szCs w:val="24"/>
          <w:lang w:val="uk-UA"/>
        </w:rPr>
      </w:pPr>
    </w:p>
    <w:tbl>
      <w:tblPr>
        <w:tblStyle w:val="afe"/>
        <w:tblW w:w="0" w:type="auto"/>
        <w:tblInd w:w="-34" w:type="dxa"/>
        <w:tblLook w:val="04A0" w:firstRow="1" w:lastRow="0" w:firstColumn="1" w:lastColumn="0" w:noHBand="0" w:noVBand="1"/>
      </w:tblPr>
      <w:tblGrid>
        <w:gridCol w:w="519"/>
        <w:gridCol w:w="886"/>
        <w:gridCol w:w="610"/>
        <w:gridCol w:w="702"/>
        <w:gridCol w:w="334"/>
        <w:gridCol w:w="953"/>
        <w:gridCol w:w="1369"/>
        <w:gridCol w:w="1260"/>
        <w:gridCol w:w="923"/>
        <w:gridCol w:w="1822"/>
      </w:tblGrid>
      <w:tr w:rsidR="00C57DF6" w:rsidRPr="00B32E64" w14:paraId="14888355" w14:textId="77777777" w:rsidTr="00C57DF6">
        <w:tc>
          <w:tcPr>
            <w:tcW w:w="1329" w:type="dxa"/>
            <w:gridSpan w:val="2"/>
            <w:tcBorders>
              <w:bottom w:val="single" w:sz="4" w:space="0" w:color="auto"/>
            </w:tcBorders>
            <w:shd w:val="clear" w:color="auto" w:fill="E5DFEC" w:themeFill="accent4" w:themeFillTint="33"/>
          </w:tcPr>
          <w:p w14:paraId="3F89DD1F" w14:textId="77777777" w:rsidR="00C57DF6" w:rsidRPr="00B32E64" w:rsidRDefault="00C57DF6" w:rsidP="005C1596">
            <w:pPr>
              <w:pStyle w:val="ae"/>
              <w:ind w:left="0"/>
              <w:rPr>
                <w:b/>
                <w:sz w:val="24"/>
                <w:szCs w:val="24"/>
                <w:lang w:val="uk-UA"/>
              </w:rPr>
            </w:pPr>
          </w:p>
        </w:tc>
        <w:tc>
          <w:tcPr>
            <w:tcW w:w="8558" w:type="dxa"/>
            <w:gridSpan w:val="8"/>
            <w:tcBorders>
              <w:bottom w:val="single" w:sz="4" w:space="0" w:color="auto"/>
            </w:tcBorders>
            <w:shd w:val="clear" w:color="auto" w:fill="E5DFEC" w:themeFill="accent4" w:themeFillTint="33"/>
          </w:tcPr>
          <w:p w14:paraId="26F4B31F" w14:textId="77777777" w:rsidR="00C57DF6" w:rsidRPr="00B32E64" w:rsidRDefault="00C57DF6" w:rsidP="005C1596">
            <w:pPr>
              <w:pStyle w:val="ae"/>
              <w:ind w:left="0"/>
              <w:rPr>
                <w:b/>
                <w:sz w:val="24"/>
                <w:szCs w:val="24"/>
                <w:lang w:val="uk-UA"/>
              </w:rPr>
            </w:pPr>
            <w:r w:rsidRPr="00B32E64">
              <w:rPr>
                <w:b/>
                <w:sz w:val="24"/>
                <w:szCs w:val="24"/>
                <w:lang w:val="uk-UA"/>
              </w:rPr>
              <w:t>Специфікація №1</w:t>
            </w:r>
          </w:p>
        </w:tc>
      </w:tr>
      <w:tr w:rsidR="00C57DF6" w:rsidRPr="00B32E64" w14:paraId="1CBF1F46" w14:textId="77777777" w:rsidTr="00C57DF6">
        <w:tc>
          <w:tcPr>
            <w:tcW w:w="2070" w:type="dxa"/>
            <w:gridSpan w:val="3"/>
            <w:tcBorders>
              <w:top w:val="single" w:sz="4" w:space="0" w:color="auto"/>
              <w:left w:val="single" w:sz="4" w:space="0" w:color="auto"/>
              <w:bottom w:val="single" w:sz="4" w:space="0" w:color="auto"/>
              <w:right w:val="nil"/>
            </w:tcBorders>
          </w:tcPr>
          <w:p w14:paraId="542309E7" w14:textId="77777777" w:rsidR="00C57DF6" w:rsidRPr="00B32E64" w:rsidRDefault="00C57DF6" w:rsidP="00EB1CDF">
            <w:pPr>
              <w:rPr>
                <w:b/>
                <w:sz w:val="24"/>
                <w:szCs w:val="24"/>
                <w:lang w:val="uk-UA"/>
              </w:rPr>
            </w:pPr>
          </w:p>
        </w:tc>
        <w:tc>
          <w:tcPr>
            <w:tcW w:w="1132" w:type="dxa"/>
            <w:tcBorders>
              <w:top w:val="single" w:sz="4" w:space="0" w:color="auto"/>
              <w:left w:val="nil"/>
              <w:bottom w:val="single" w:sz="4" w:space="0" w:color="auto"/>
              <w:right w:val="nil"/>
            </w:tcBorders>
          </w:tcPr>
          <w:p w14:paraId="5F3FBB55" w14:textId="77777777" w:rsidR="00C57DF6" w:rsidRPr="00B32E64" w:rsidRDefault="00C57DF6" w:rsidP="00EC1F85">
            <w:pPr>
              <w:pStyle w:val="ae"/>
              <w:ind w:left="0"/>
              <w:rPr>
                <w:b/>
                <w:sz w:val="24"/>
                <w:szCs w:val="24"/>
                <w:lang w:val="uk-UA"/>
              </w:rPr>
            </w:pPr>
          </w:p>
        </w:tc>
        <w:tc>
          <w:tcPr>
            <w:tcW w:w="6685" w:type="dxa"/>
            <w:gridSpan w:val="6"/>
            <w:tcBorders>
              <w:top w:val="single" w:sz="4" w:space="0" w:color="auto"/>
              <w:left w:val="nil"/>
              <w:bottom w:val="single" w:sz="4" w:space="0" w:color="auto"/>
              <w:right w:val="single" w:sz="4" w:space="0" w:color="auto"/>
            </w:tcBorders>
          </w:tcPr>
          <w:p w14:paraId="2B02929B" w14:textId="77777777" w:rsidR="00C57DF6" w:rsidRPr="00B32E64" w:rsidRDefault="00C57DF6" w:rsidP="00EC1F85">
            <w:pPr>
              <w:pStyle w:val="ae"/>
              <w:ind w:left="0"/>
              <w:rPr>
                <w:b/>
                <w:sz w:val="24"/>
                <w:szCs w:val="24"/>
                <w:lang w:val="uk-UA"/>
              </w:rPr>
            </w:pPr>
          </w:p>
        </w:tc>
      </w:tr>
      <w:tr w:rsidR="00C57DF6" w:rsidRPr="00B32E64" w14:paraId="08413563" w14:textId="77777777" w:rsidTr="00015B6D">
        <w:tc>
          <w:tcPr>
            <w:tcW w:w="2070" w:type="dxa"/>
            <w:gridSpan w:val="3"/>
            <w:tcBorders>
              <w:top w:val="single" w:sz="4" w:space="0" w:color="auto"/>
              <w:bottom w:val="single" w:sz="4" w:space="0" w:color="auto"/>
            </w:tcBorders>
          </w:tcPr>
          <w:p w14:paraId="6B1F8789" w14:textId="77777777" w:rsidR="00C57DF6" w:rsidRPr="00B32E64" w:rsidRDefault="00C57DF6" w:rsidP="00EB1CDF">
            <w:pPr>
              <w:rPr>
                <w:b/>
                <w:sz w:val="24"/>
                <w:szCs w:val="24"/>
                <w:lang w:val="uk-UA"/>
              </w:rPr>
            </w:pPr>
            <w:r w:rsidRPr="00B32E64">
              <w:rPr>
                <w:b/>
                <w:sz w:val="24"/>
                <w:szCs w:val="24"/>
                <w:lang w:val="uk-UA"/>
              </w:rPr>
              <w:t>Компанія-претендент</w:t>
            </w:r>
          </w:p>
        </w:tc>
        <w:tc>
          <w:tcPr>
            <w:tcW w:w="7817" w:type="dxa"/>
            <w:gridSpan w:val="7"/>
            <w:tcBorders>
              <w:top w:val="single" w:sz="4" w:space="0" w:color="auto"/>
              <w:bottom w:val="single" w:sz="4" w:space="0" w:color="auto"/>
            </w:tcBorders>
          </w:tcPr>
          <w:p w14:paraId="339F7B12" w14:textId="77777777" w:rsidR="00C57DF6" w:rsidRPr="00B32E64" w:rsidRDefault="00C57DF6" w:rsidP="00EC1F85">
            <w:pPr>
              <w:pStyle w:val="ae"/>
              <w:ind w:left="0"/>
              <w:rPr>
                <w:b/>
                <w:sz w:val="24"/>
                <w:szCs w:val="24"/>
                <w:lang w:val="uk-UA"/>
              </w:rPr>
            </w:pPr>
          </w:p>
        </w:tc>
      </w:tr>
      <w:tr w:rsidR="00C57DF6" w:rsidRPr="00B32E64" w14:paraId="6AF11C45" w14:textId="77777777" w:rsidTr="00015B6D">
        <w:tc>
          <w:tcPr>
            <w:tcW w:w="2070" w:type="dxa"/>
            <w:gridSpan w:val="3"/>
            <w:tcBorders>
              <w:bottom w:val="single" w:sz="4" w:space="0" w:color="auto"/>
            </w:tcBorders>
          </w:tcPr>
          <w:p w14:paraId="48A9D442" w14:textId="77777777" w:rsidR="00C57DF6" w:rsidRPr="00B32E64" w:rsidRDefault="00C57DF6" w:rsidP="00EB1CDF">
            <w:pPr>
              <w:rPr>
                <w:b/>
                <w:sz w:val="24"/>
                <w:szCs w:val="24"/>
                <w:lang w:val="uk-UA"/>
              </w:rPr>
            </w:pPr>
            <w:r w:rsidRPr="00B32E64">
              <w:rPr>
                <w:b/>
                <w:sz w:val="24"/>
                <w:szCs w:val="24"/>
                <w:lang w:val="uk-UA"/>
              </w:rPr>
              <w:t>Предмет тендеру</w:t>
            </w:r>
            <w:r w:rsidRPr="00B32E64">
              <w:rPr>
                <w:b/>
                <w:sz w:val="24"/>
                <w:szCs w:val="24"/>
                <w:lang w:val="uk-UA"/>
              </w:rPr>
              <w:tab/>
            </w:r>
          </w:p>
        </w:tc>
        <w:tc>
          <w:tcPr>
            <w:tcW w:w="7817" w:type="dxa"/>
            <w:gridSpan w:val="7"/>
            <w:tcBorders>
              <w:bottom w:val="single" w:sz="4" w:space="0" w:color="auto"/>
            </w:tcBorders>
          </w:tcPr>
          <w:p w14:paraId="3640B1C8" w14:textId="77777777" w:rsidR="00C57DF6" w:rsidRPr="00B32E64" w:rsidRDefault="00C57DF6" w:rsidP="00EC1F85">
            <w:pPr>
              <w:pStyle w:val="ae"/>
              <w:ind w:left="0"/>
              <w:rPr>
                <w:b/>
                <w:sz w:val="24"/>
                <w:szCs w:val="24"/>
                <w:lang w:val="uk-UA"/>
              </w:rPr>
            </w:pPr>
          </w:p>
        </w:tc>
      </w:tr>
      <w:tr w:rsidR="00C57DF6" w:rsidRPr="00B32E64" w14:paraId="4654415D" w14:textId="77777777" w:rsidTr="00015B6D">
        <w:trPr>
          <w:trHeight w:val="387"/>
        </w:trPr>
        <w:tc>
          <w:tcPr>
            <w:tcW w:w="9887" w:type="dxa"/>
            <w:gridSpan w:val="10"/>
            <w:tcBorders>
              <w:top w:val="single" w:sz="4" w:space="0" w:color="auto"/>
              <w:left w:val="single" w:sz="4" w:space="0" w:color="auto"/>
              <w:bottom w:val="single" w:sz="4" w:space="0" w:color="auto"/>
              <w:right w:val="single" w:sz="4" w:space="0" w:color="auto"/>
            </w:tcBorders>
          </w:tcPr>
          <w:p w14:paraId="3ED6825F" w14:textId="77777777" w:rsidR="00C57DF6" w:rsidRPr="00B32E64" w:rsidRDefault="00C57DF6" w:rsidP="00EC1F85">
            <w:pPr>
              <w:pStyle w:val="ae"/>
              <w:ind w:left="0"/>
              <w:rPr>
                <w:b/>
                <w:sz w:val="24"/>
                <w:szCs w:val="24"/>
                <w:lang w:val="uk-UA"/>
              </w:rPr>
            </w:pPr>
          </w:p>
        </w:tc>
      </w:tr>
      <w:tr w:rsidR="00C57DF6" w:rsidRPr="00B32E64" w14:paraId="5C92691C" w14:textId="77777777" w:rsidTr="00C57DF6">
        <w:tc>
          <w:tcPr>
            <w:tcW w:w="443" w:type="dxa"/>
            <w:tcBorders>
              <w:top w:val="single" w:sz="4" w:space="0" w:color="auto"/>
            </w:tcBorders>
            <w:shd w:val="clear" w:color="auto" w:fill="E5DFEC" w:themeFill="accent4" w:themeFillTint="33"/>
          </w:tcPr>
          <w:p w14:paraId="295C783C" w14:textId="77777777" w:rsidR="00C57DF6" w:rsidRPr="00B32E64" w:rsidRDefault="00C57DF6" w:rsidP="00EB1CDF">
            <w:pPr>
              <w:pStyle w:val="ae"/>
              <w:ind w:left="0"/>
              <w:jc w:val="center"/>
              <w:rPr>
                <w:b/>
                <w:sz w:val="24"/>
                <w:szCs w:val="24"/>
                <w:lang w:val="uk-UA"/>
              </w:rPr>
            </w:pPr>
            <w:r w:rsidRPr="00B32E64">
              <w:rPr>
                <w:b/>
                <w:sz w:val="24"/>
                <w:szCs w:val="24"/>
                <w:lang w:val="uk-UA"/>
              </w:rPr>
              <w:t>№ з/п</w:t>
            </w:r>
          </w:p>
        </w:tc>
        <w:tc>
          <w:tcPr>
            <w:tcW w:w="3447" w:type="dxa"/>
            <w:gridSpan w:val="4"/>
            <w:tcBorders>
              <w:top w:val="single" w:sz="4" w:space="0" w:color="auto"/>
            </w:tcBorders>
            <w:shd w:val="clear" w:color="auto" w:fill="E5DFEC" w:themeFill="accent4" w:themeFillTint="33"/>
            <w:vAlign w:val="center"/>
          </w:tcPr>
          <w:p w14:paraId="5B7D5B67" w14:textId="77777777" w:rsidR="00C57DF6" w:rsidRPr="00B32E64" w:rsidRDefault="00C57DF6" w:rsidP="00EB1CDF">
            <w:pPr>
              <w:pStyle w:val="ae"/>
              <w:ind w:left="34"/>
              <w:jc w:val="center"/>
              <w:rPr>
                <w:b/>
                <w:sz w:val="24"/>
                <w:szCs w:val="24"/>
                <w:lang w:val="uk-UA"/>
              </w:rPr>
            </w:pPr>
            <w:r w:rsidRPr="00B32E64">
              <w:rPr>
                <w:b/>
                <w:sz w:val="24"/>
                <w:szCs w:val="24"/>
                <w:lang w:val="uk-UA"/>
              </w:rPr>
              <w:t>Найменування позицій</w:t>
            </w:r>
          </w:p>
          <w:p w14:paraId="732874CD" w14:textId="77777777" w:rsidR="00C57DF6" w:rsidRPr="00B32E64" w:rsidRDefault="00C57DF6" w:rsidP="00EB1CDF">
            <w:pPr>
              <w:pStyle w:val="ae"/>
              <w:ind w:left="0"/>
              <w:jc w:val="center"/>
              <w:rPr>
                <w:b/>
                <w:sz w:val="24"/>
                <w:szCs w:val="24"/>
                <w:lang w:val="uk-UA"/>
              </w:rPr>
            </w:pPr>
            <w:r w:rsidRPr="00B32E64">
              <w:rPr>
                <w:b/>
                <w:sz w:val="24"/>
                <w:szCs w:val="24"/>
                <w:lang w:val="uk-UA"/>
              </w:rPr>
              <w:t>товару / роботи / послуги</w:t>
            </w:r>
          </w:p>
        </w:tc>
        <w:tc>
          <w:tcPr>
            <w:tcW w:w="1214" w:type="dxa"/>
            <w:tcBorders>
              <w:top w:val="single" w:sz="4" w:space="0" w:color="auto"/>
            </w:tcBorders>
            <w:shd w:val="clear" w:color="auto" w:fill="E5DFEC" w:themeFill="accent4" w:themeFillTint="33"/>
            <w:vAlign w:val="center"/>
          </w:tcPr>
          <w:p w14:paraId="7215DC5F" w14:textId="77777777" w:rsidR="00C57DF6" w:rsidRPr="00B32E64" w:rsidRDefault="00C57DF6" w:rsidP="00C57DF6">
            <w:pPr>
              <w:jc w:val="center"/>
              <w:rPr>
                <w:b/>
                <w:sz w:val="24"/>
                <w:szCs w:val="24"/>
                <w:lang w:val="uk-UA"/>
              </w:rPr>
            </w:pPr>
            <w:r w:rsidRPr="00B32E64">
              <w:rPr>
                <w:b/>
                <w:sz w:val="24"/>
                <w:szCs w:val="24"/>
                <w:lang w:val="uk-UA"/>
              </w:rPr>
              <w:t>Ціна,</w:t>
            </w:r>
            <w:r w:rsidRPr="00B32E64">
              <w:rPr>
                <w:b/>
                <w:sz w:val="24"/>
                <w:szCs w:val="24"/>
                <w:lang w:val="uk-UA"/>
              </w:rPr>
              <w:br/>
              <w:t xml:space="preserve">грн. без ПДВ </w:t>
            </w:r>
          </w:p>
        </w:tc>
        <w:tc>
          <w:tcPr>
            <w:tcW w:w="1105" w:type="dxa"/>
            <w:tcBorders>
              <w:top w:val="single" w:sz="4" w:space="0" w:color="auto"/>
            </w:tcBorders>
            <w:shd w:val="clear" w:color="auto" w:fill="E5DFEC" w:themeFill="accent4" w:themeFillTint="33"/>
            <w:vAlign w:val="center"/>
          </w:tcPr>
          <w:p w14:paraId="4BB42B1D" w14:textId="77777777" w:rsidR="00C57DF6" w:rsidRPr="00B32E64" w:rsidRDefault="00C57DF6" w:rsidP="00EB1CDF">
            <w:pPr>
              <w:pStyle w:val="ae"/>
              <w:ind w:left="34"/>
              <w:jc w:val="center"/>
              <w:rPr>
                <w:b/>
                <w:sz w:val="24"/>
                <w:szCs w:val="24"/>
                <w:lang w:val="uk-UA"/>
              </w:rPr>
            </w:pPr>
            <w:r w:rsidRPr="00B32E64">
              <w:rPr>
                <w:b/>
                <w:sz w:val="24"/>
                <w:szCs w:val="24"/>
                <w:lang w:val="uk-UA"/>
              </w:rPr>
              <w:t>Кількість, шт.</w:t>
            </w:r>
          </w:p>
        </w:tc>
        <w:tc>
          <w:tcPr>
            <w:tcW w:w="1165" w:type="dxa"/>
            <w:tcBorders>
              <w:top w:val="single" w:sz="4" w:space="0" w:color="auto"/>
            </w:tcBorders>
            <w:shd w:val="clear" w:color="auto" w:fill="E5DFEC" w:themeFill="accent4" w:themeFillTint="33"/>
            <w:vAlign w:val="center"/>
          </w:tcPr>
          <w:p w14:paraId="59E6C216" w14:textId="77777777" w:rsidR="00C57DF6" w:rsidRPr="00B32E64" w:rsidRDefault="00C57DF6" w:rsidP="00C57DF6">
            <w:pPr>
              <w:pStyle w:val="ae"/>
              <w:ind w:left="34"/>
              <w:jc w:val="center"/>
              <w:rPr>
                <w:b/>
                <w:sz w:val="24"/>
                <w:szCs w:val="24"/>
                <w:lang w:val="uk-UA"/>
              </w:rPr>
            </w:pPr>
            <w:r w:rsidRPr="00B32E64">
              <w:rPr>
                <w:b/>
                <w:sz w:val="24"/>
                <w:szCs w:val="24"/>
                <w:lang w:val="uk-UA"/>
              </w:rPr>
              <w:t>Вартість,</w:t>
            </w:r>
            <w:r w:rsidRPr="00B32E64">
              <w:rPr>
                <w:b/>
                <w:sz w:val="24"/>
                <w:szCs w:val="24"/>
                <w:lang w:val="uk-UA"/>
              </w:rPr>
              <w:br/>
              <w:t>грн. без ПДВ</w:t>
            </w:r>
          </w:p>
        </w:tc>
        <w:tc>
          <w:tcPr>
            <w:tcW w:w="1084" w:type="dxa"/>
            <w:tcBorders>
              <w:top w:val="single" w:sz="4" w:space="0" w:color="auto"/>
            </w:tcBorders>
            <w:shd w:val="clear" w:color="auto" w:fill="E5DFEC" w:themeFill="accent4" w:themeFillTint="33"/>
            <w:vAlign w:val="center"/>
          </w:tcPr>
          <w:p w14:paraId="04B0BBEF" w14:textId="77777777" w:rsidR="00C57DF6" w:rsidRPr="00B32E64" w:rsidRDefault="00C57DF6" w:rsidP="00C57DF6">
            <w:pPr>
              <w:pStyle w:val="ae"/>
              <w:ind w:left="34"/>
              <w:jc w:val="center"/>
              <w:rPr>
                <w:b/>
                <w:sz w:val="24"/>
                <w:szCs w:val="24"/>
                <w:lang w:val="uk-UA"/>
              </w:rPr>
            </w:pPr>
            <w:r w:rsidRPr="00B32E64">
              <w:rPr>
                <w:b/>
                <w:sz w:val="24"/>
                <w:szCs w:val="24"/>
                <w:lang w:val="uk-UA"/>
              </w:rPr>
              <w:t>ПДВ, грн.</w:t>
            </w:r>
          </w:p>
        </w:tc>
        <w:tc>
          <w:tcPr>
            <w:tcW w:w="1429" w:type="dxa"/>
            <w:tcBorders>
              <w:top w:val="single" w:sz="4" w:space="0" w:color="auto"/>
            </w:tcBorders>
            <w:shd w:val="clear" w:color="auto" w:fill="E5DFEC" w:themeFill="accent4" w:themeFillTint="33"/>
            <w:vAlign w:val="center"/>
          </w:tcPr>
          <w:p w14:paraId="0B266F8F" w14:textId="77777777" w:rsidR="00C57DF6" w:rsidRPr="00B32E64" w:rsidRDefault="00C57DF6" w:rsidP="00EB1CDF">
            <w:pPr>
              <w:pStyle w:val="ae"/>
              <w:ind w:left="34"/>
              <w:jc w:val="center"/>
              <w:rPr>
                <w:b/>
                <w:sz w:val="24"/>
                <w:szCs w:val="24"/>
                <w:lang w:val="uk-UA"/>
              </w:rPr>
            </w:pPr>
            <w:r w:rsidRPr="00B32E64">
              <w:rPr>
                <w:b/>
                <w:sz w:val="24"/>
                <w:szCs w:val="24"/>
                <w:lang w:val="uk-UA"/>
              </w:rPr>
              <w:t>Термін виготовлення, днів</w:t>
            </w:r>
          </w:p>
        </w:tc>
      </w:tr>
      <w:tr w:rsidR="00C57DF6" w:rsidRPr="00B32E64" w14:paraId="067B6995" w14:textId="77777777" w:rsidTr="00C57DF6">
        <w:tc>
          <w:tcPr>
            <w:tcW w:w="443" w:type="dxa"/>
          </w:tcPr>
          <w:p w14:paraId="77D73ECB" w14:textId="77777777" w:rsidR="00C57DF6" w:rsidRPr="00B32E64" w:rsidRDefault="00C57DF6" w:rsidP="009D478F">
            <w:pPr>
              <w:rPr>
                <w:b/>
                <w:sz w:val="24"/>
                <w:szCs w:val="24"/>
                <w:lang w:val="uk-UA"/>
              </w:rPr>
            </w:pPr>
            <w:r w:rsidRPr="00B32E64">
              <w:rPr>
                <w:b/>
                <w:sz w:val="24"/>
                <w:szCs w:val="24"/>
                <w:lang w:val="uk-UA"/>
              </w:rPr>
              <w:t>1.</w:t>
            </w:r>
          </w:p>
        </w:tc>
        <w:tc>
          <w:tcPr>
            <w:tcW w:w="3447" w:type="dxa"/>
            <w:gridSpan w:val="4"/>
          </w:tcPr>
          <w:p w14:paraId="1790F9F8" w14:textId="77777777" w:rsidR="00C57DF6" w:rsidRPr="00B32E64" w:rsidRDefault="00C57DF6" w:rsidP="00EC1F85">
            <w:pPr>
              <w:pStyle w:val="ae"/>
              <w:ind w:left="0"/>
              <w:rPr>
                <w:b/>
                <w:sz w:val="24"/>
                <w:szCs w:val="24"/>
                <w:lang w:val="uk-UA"/>
              </w:rPr>
            </w:pPr>
          </w:p>
        </w:tc>
        <w:tc>
          <w:tcPr>
            <w:tcW w:w="1214" w:type="dxa"/>
          </w:tcPr>
          <w:p w14:paraId="2FD25B1D" w14:textId="77777777" w:rsidR="00C57DF6" w:rsidRPr="00B32E64" w:rsidRDefault="00C57DF6" w:rsidP="00EC1F85">
            <w:pPr>
              <w:pStyle w:val="ae"/>
              <w:ind w:left="0"/>
              <w:rPr>
                <w:b/>
                <w:sz w:val="24"/>
                <w:szCs w:val="24"/>
                <w:lang w:val="uk-UA"/>
              </w:rPr>
            </w:pPr>
          </w:p>
        </w:tc>
        <w:tc>
          <w:tcPr>
            <w:tcW w:w="1105" w:type="dxa"/>
          </w:tcPr>
          <w:p w14:paraId="33FE2DF8" w14:textId="77777777" w:rsidR="00C57DF6" w:rsidRPr="00B32E64" w:rsidRDefault="00C57DF6" w:rsidP="00EC1F85">
            <w:pPr>
              <w:pStyle w:val="ae"/>
              <w:ind w:left="0"/>
              <w:rPr>
                <w:b/>
                <w:sz w:val="24"/>
                <w:szCs w:val="24"/>
                <w:lang w:val="uk-UA"/>
              </w:rPr>
            </w:pPr>
          </w:p>
        </w:tc>
        <w:tc>
          <w:tcPr>
            <w:tcW w:w="1165" w:type="dxa"/>
          </w:tcPr>
          <w:p w14:paraId="3936530B" w14:textId="77777777" w:rsidR="00C57DF6" w:rsidRPr="00B32E64" w:rsidRDefault="00C57DF6" w:rsidP="00EC1F85">
            <w:pPr>
              <w:pStyle w:val="ae"/>
              <w:ind w:left="0"/>
              <w:rPr>
                <w:b/>
                <w:sz w:val="24"/>
                <w:szCs w:val="24"/>
                <w:lang w:val="uk-UA"/>
              </w:rPr>
            </w:pPr>
          </w:p>
        </w:tc>
        <w:tc>
          <w:tcPr>
            <w:tcW w:w="1084" w:type="dxa"/>
          </w:tcPr>
          <w:p w14:paraId="741C9F90" w14:textId="77777777" w:rsidR="00C57DF6" w:rsidRPr="00B32E64" w:rsidRDefault="00C57DF6" w:rsidP="00C57DF6">
            <w:pPr>
              <w:pStyle w:val="ae"/>
              <w:ind w:left="34"/>
              <w:jc w:val="center"/>
              <w:rPr>
                <w:b/>
                <w:sz w:val="24"/>
                <w:szCs w:val="24"/>
                <w:lang w:val="uk-UA"/>
              </w:rPr>
            </w:pPr>
          </w:p>
        </w:tc>
        <w:tc>
          <w:tcPr>
            <w:tcW w:w="1429" w:type="dxa"/>
          </w:tcPr>
          <w:p w14:paraId="09225DF6" w14:textId="77777777" w:rsidR="00C57DF6" w:rsidRPr="00B32E64" w:rsidRDefault="00C57DF6" w:rsidP="00EC1F85">
            <w:pPr>
              <w:pStyle w:val="ae"/>
              <w:ind w:left="0"/>
              <w:rPr>
                <w:b/>
                <w:sz w:val="24"/>
                <w:szCs w:val="24"/>
                <w:lang w:val="uk-UA"/>
              </w:rPr>
            </w:pPr>
          </w:p>
        </w:tc>
      </w:tr>
      <w:tr w:rsidR="00C57DF6" w:rsidRPr="00B32E64" w14:paraId="75B906CF" w14:textId="77777777" w:rsidTr="00C57DF6">
        <w:tc>
          <w:tcPr>
            <w:tcW w:w="443" w:type="dxa"/>
          </w:tcPr>
          <w:p w14:paraId="478E29FB" w14:textId="77777777" w:rsidR="00C57DF6" w:rsidRPr="00B32E64" w:rsidRDefault="00C57DF6" w:rsidP="009D478F">
            <w:pPr>
              <w:rPr>
                <w:b/>
                <w:sz w:val="24"/>
                <w:szCs w:val="24"/>
                <w:lang w:val="uk-UA"/>
              </w:rPr>
            </w:pPr>
            <w:r w:rsidRPr="00B32E64">
              <w:rPr>
                <w:b/>
                <w:sz w:val="24"/>
                <w:szCs w:val="24"/>
                <w:lang w:val="uk-UA"/>
              </w:rPr>
              <w:t>2.</w:t>
            </w:r>
          </w:p>
        </w:tc>
        <w:tc>
          <w:tcPr>
            <w:tcW w:w="3447" w:type="dxa"/>
            <w:gridSpan w:val="4"/>
          </w:tcPr>
          <w:p w14:paraId="33ED6C82" w14:textId="77777777" w:rsidR="00C57DF6" w:rsidRPr="00B32E64" w:rsidRDefault="00C57DF6" w:rsidP="00EC1F85">
            <w:pPr>
              <w:pStyle w:val="ae"/>
              <w:ind w:left="0"/>
              <w:rPr>
                <w:b/>
                <w:sz w:val="24"/>
                <w:szCs w:val="24"/>
                <w:lang w:val="uk-UA"/>
              </w:rPr>
            </w:pPr>
          </w:p>
        </w:tc>
        <w:tc>
          <w:tcPr>
            <w:tcW w:w="1214" w:type="dxa"/>
          </w:tcPr>
          <w:p w14:paraId="36688767" w14:textId="77777777" w:rsidR="00C57DF6" w:rsidRPr="00B32E64" w:rsidRDefault="00C57DF6" w:rsidP="00EC1F85">
            <w:pPr>
              <w:pStyle w:val="ae"/>
              <w:ind w:left="0"/>
              <w:rPr>
                <w:b/>
                <w:sz w:val="24"/>
                <w:szCs w:val="24"/>
                <w:lang w:val="uk-UA"/>
              </w:rPr>
            </w:pPr>
          </w:p>
        </w:tc>
        <w:tc>
          <w:tcPr>
            <w:tcW w:w="1105" w:type="dxa"/>
          </w:tcPr>
          <w:p w14:paraId="631F3B87" w14:textId="77777777" w:rsidR="00C57DF6" w:rsidRPr="00B32E64" w:rsidRDefault="00C57DF6" w:rsidP="00EC1F85">
            <w:pPr>
              <w:pStyle w:val="ae"/>
              <w:ind w:left="0"/>
              <w:rPr>
                <w:b/>
                <w:sz w:val="24"/>
                <w:szCs w:val="24"/>
                <w:lang w:val="uk-UA"/>
              </w:rPr>
            </w:pPr>
          </w:p>
        </w:tc>
        <w:tc>
          <w:tcPr>
            <w:tcW w:w="1165" w:type="dxa"/>
          </w:tcPr>
          <w:p w14:paraId="403BA454" w14:textId="77777777" w:rsidR="00C57DF6" w:rsidRPr="00B32E64" w:rsidRDefault="00C57DF6" w:rsidP="00EC1F85">
            <w:pPr>
              <w:pStyle w:val="ae"/>
              <w:ind w:left="0"/>
              <w:rPr>
                <w:b/>
                <w:sz w:val="24"/>
                <w:szCs w:val="24"/>
                <w:lang w:val="uk-UA"/>
              </w:rPr>
            </w:pPr>
          </w:p>
        </w:tc>
        <w:tc>
          <w:tcPr>
            <w:tcW w:w="1084" w:type="dxa"/>
          </w:tcPr>
          <w:p w14:paraId="4B1BEEC6" w14:textId="77777777" w:rsidR="00C57DF6" w:rsidRPr="00B32E64" w:rsidRDefault="00C57DF6" w:rsidP="00EC1F85">
            <w:pPr>
              <w:pStyle w:val="ae"/>
              <w:ind w:left="0"/>
              <w:rPr>
                <w:b/>
                <w:sz w:val="24"/>
                <w:szCs w:val="24"/>
                <w:lang w:val="uk-UA"/>
              </w:rPr>
            </w:pPr>
          </w:p>
        </w:tc>
        <w:tc>
          <w:tcPr>
            <w:tcW w:w="1429" w:type="dxa"/>
          </w:tcPr>
          <w:p w14:paraId="09A40DFB" w14:textId="77777777" w:rsidR="00C57DF6" w:rsidRPr="00B32E64" w:rsidRDefault="00C57DF6" w:rsidP="00EC1F85">
            <w:pPr>
              <w:pStyle w:val="ae"/>
              <w:ind w:left="0"/>
              <w:rPr>
                <w:b/>
                <w:sz w:val="24"/>
                <w:szCs w:val="24"/>
                <w:lang w:val="uk-UA"/>
              </w:rPr>
            </w:pPr>
          </w:p>
        </w:tc>
      </w:tr>
      <w:tr w:rsidR="00C57DF6" w:rsidRPr="00B32E64" w14:paraId="4C8A3356" w14:textId="77777777" w:rsidTr="00C57DF6">
        <w:tc>
          <w:tcPr>
            <w:tcW w:w="443" w:type="dxa"/>
          </w:tcPr>
          <w:p w14:paraId="56472EFB" w14:textId="77777777" w:rsidR="00C57DF6" w:rsidRPr="00B32E64" w:rsidRDefault="00C57DF6" w:rsidP="009D478F">
            <w:pPr>
              <w:rPr>
                <w:b/>
                <w:sz w:val="24"/>
                <w:szCs w:val="24"/>
                <w:lang w:val="uk-UA"/>
              </w:rPr>
            </w:pPr>
            <w:r w:rsidRPr="00B32E64">
              <w:rPr>
                <w:b/>
                <w:sz w:val="24"/>
                <w:szCs w:val="24"/>
                <w:lang w:val="uk-UA"/>
              </w:rPr>
              <w:t>3.</w:t>
            </w:r>
          </w:p>
        </w:tc>
        <w:tc>
          <w:tcPr>
            <w:tcW w:w="3447" w:type="dxa"/>
            <w:gridSpan w:val="4"/>
          </w:tcPr>
          <w:p w14:paraId="03E22FB9" w14:textId="77777777" w:rsidR="00C57DF6" w:rsidRPr="00B32E64" w:rsidRDefault="00C57DF6" w:rsidP="00EC1F85">
            <w:pPr>
              <w:pStyle w:val="ae"/>
              <w:ind w:left="0"/>
              <w:rPr>
                <w:b/>
                <w:sz w:val="24"/>
                <w:szCs w:val="24"/>
                <w:lang w:val="uk-UA"/>
              </w:rPr>
            </w:pPr>
          </w:p>
        </w:tc>
        <w:tc>
          <w:tcPr>
            <w:tcW w:w="1214" w:type="dxa"/>
          </w:tcPr>
          <w:p w14:paraId="174D8C33" w14:textId="77777777" w:rsidR="00C57DF6" w:rsidRPr="00B32E64" w:rsidRDefault="00C57DF6" w:rsidP="00EC1F85">
            <w:pPr>
              <w:pStyle w:val="ae"/>
              <w:ind w:left="0"/>
              <w:rPr>
                <w:b/>
                <w:sz w:val="24"/>
                <w:szCs w:val="24"/>
                <w:lang w:val="uk-UA"/>
              </w:rPr>
            </w:pPr>
          </w:p>
        </w:tc>
        <w:tc>
          <w:tcPr>
            <w:tcW w:w="1105" w:type="dxa"/>
          </w:tcPr>
          <w:p w14:paraId="150838A7" w14:textId="77777777" w:rsidR="00C57DF6" w:rsidRPr="00B32E64" w:rsidRDefault="00C57DF6" w:rsidP="00EC1F85">
            <w:pPr>
              <w:pStyle w:val="ae"/>
              <w:ind w:left="0"/>
              <w:rPr>
                <w:b/>
                <w:sz w:val="24"/>
                <w:szCs w:val="24"/>
                <w:lang w:val="uk-UA"/>
              </w:rPr>
            </w:pPr>
          </w:p>
        </w:tc>
        <w:tc>
          <w:tcPr>
            <w:tcW w:w="1165" w:type="dxa"/>
          </w:tcPr>
          <w:p w14:paraId="77721404" w14:textId="77777777" w:rsidR="00C57DF6" w:rsidRPr="00B32E64" w:rsidRDefault="00C57DF6" w:rsidP="00EC1F85">
            <w:pPr>
              <w:pStyle w:val="ae"/>
              <w:ind w:left="0"/>
              <w:rPr>
                <w:b/>
                <w:sz w:val="24"/>
                <w:szCs w:val="24"/>
                <w:lang w:val="uk-UA"/>
              </w:rPr>
            </w:pPr>
          </w:p>
        </w:tc>
        <w:tc>
          <w:tcPr>
            <w:tcW w:w="1084" w:type="dxa"/>
          </w:tcPr>
          <w:p w14:paraId="6E76C3E1" w14:textId="77777777" w:rsidR="00C57DF6" w:rsidRPr="00B32E64" w:rsidRDefault="00C57DF6" w:rsidP="00EC1F85">
            <w:pPr>
              <w:pStyle w:val="ae"/>
              <w:ind w:left="0"/>
              <w:rPr>
                <w:b/>
                <w:sz w:val="24"/>
                <w:szCs w:val="24"/>
                <w:lang w:val="uk-UA"/>
              </w:rPr>
            </w:pPr>
          </w:p>
        </w:tc>
        <w:tc>
          <w:tcPr>
            <w:tcW w:w="1429" w:type="dxa"/>
          </w:tcPr>
          <w:p w14:paraId="5D457444" w14:textId="77777777" w:rsidR="00C57DF6" w:rsidRPr="00B32E64" w:rsidRDefault="00C57DF6" w:rsidP="00EC1F85">
            <w:pPr>
              <w:pStyle w:val="ae"/>
              <w:ind w:left="0"/>
              <w:rPr>
                <w:b/>
                <w:sz w:val="24"/>
                <w:szCs w:val="24"/>
                <w:lang w:val="uk-UA"/>
              </w:rPr>
            </w:pPr>
          </w:p>
        </w:tc>
      </w:tr>
      <w:tr w:rsidR="00C57DF6" w:rsidRPr="00B32E64" w14:paraId="035D9947" w14:textId="77777777" w:rsidTr="00C57DF6">
        <w:tc>
          <w:tcPr>
            <w:tcW w:w="443" w:type="dxa"/>
            <w:tcBorders>
              <w:bottom w:val="single" w:sz="4" w:space="0" w:color="auto"/>
            </w:tcBorders>
          </w:tcPr>
          <w:p w14:paraId="6CE053E3" w14:textId="77777777" w:rsidR="00C57DF6" w:rsidRPr="00B32E64" w:rsidRDefault="00C57DF6" w:rsidP="009D478F">
            <w:pPr>
              <w:rPr>
                <w:b/>
                <w:sz w:val="24"/>
                <w:szCs w:val="24"/>
                <w:lang w:val="uk-UA"/>
              </w:rPr>
            </w:pPr>
            <w:r w:rsidRPr="00B32E64">
              <w:rPr>
                <w:b/>
                <w:sz w:val="24"/>
                <w:szCs w:val="24"/>
                <w:lang w:val="uk-UA"/>
              </w:rPr>
              <w:t>4.</w:t>
            </w:r>
          </w:p>
        </w:tc>
        <w:tc>
          <w:tcPr>
            <w:tcW w:w="3447" w:type="dxa"/>
            <w:gridSpan w:val="4"/>
            <w:tcBorders>
              <w:bottom w:val="single" w:sz="4" w:space="0" w:color="auto"/>
            </w:tcBorders>
          </w:tcPr>
          <w:p w14:paraId="74FF3003" w14:textId="77777777" w:rsidR="00C57DF6" w:rsidRPr="00B32E64" w:rsidRDefault="00C57DF6" w:rsidP="00EC1F85">
            <w:pPr>
              <w:pStyle w:val="ae"/>
              <w:ind w:left="0"/>
              <w:rPr>
                <w:b/>
                <w:sz w:val="24"/>
                <w:szCs w:val="24"/>
                <w:lang w:val="uk-UA"/>
              </w:rPr>
            </w:pPr>
          </w:p>
        </w:tc>
        <w:tc>
          <w:tcPr>
            <w:tcW w:w="1214" w:type="dxa"/>
            <w:tcBorders>
              <w:bottom w:val="single" w:sz="4" w:space="0" w:color="auto"/>
            </w:tcBorders>
          </w:tcPr>
          <w:p w14:paraId="7CE1C95D" w14:textId="77777777" w:rsidR="00C57DF6" w:rsidRPr="00B32E64" w:rsidRDefault="00C57DF6" w:rsidP="00EC1F85">
            <w:pPr>
              <w:pStyle w:val="ae"/>
              <w:ind w:left="0"/>
              <w:rPr>
                <w:b/>
                <w:sz w:val="24"/>
                <w:szCs w:val="24"/>
                <w:lang w:val="uk-UA"/>
              </w:rPr>
            </w:pPr>
          </w:p>
        </w:tc>
        <w:tc>
          <w:tcPr>
            <w:tcW w:w="1105" w:type="dxa"/>
            <w:tcBorders>
              <w:bottom w:val="single" w:sz="4" w:space="0" w:color="auto"/>
            </w:tcBorders>
          </w:tcPr>
          <w:p w14:paraId="7CF6F2BC" w14:textId="77777777" w:rsidR="00C57DF6" w:rsidRPr="00B32E64" w:rsidRDefault="00C57DF6" w:rsidP="00EC1F85">
            <w:pPr>
              <w:pStyle w:val="ae"/>
              <w:ind w:left="0"/>
              <w:rPr>
                <w:b/>
                <w:sz w:val="24"/>
                <w:szCs w:val="24"/>
                <w:lang w:val="uk-UA"/>
              </w:rPr>
            </w:pPr>
          </w:p>
        </w:tc>
        <w:tc>
          <w:tcPr>
            <w:tcW w:w="1165" w:type="dxa"/>
            <w:tcBorders>
              <w:bottom w:val="single" w:sz="4" w:space="0" w:color="auto"/>
            </w:tcBorders>
          </w:tcPr>
          <w:p w14:paraId="28CB238A" w14:textId="77777777" w:rsidR="00C57DF6" w:rsidRPr="00B32E64" w:rsidRDefault="00C57DF6" w:rsidP="00EC1F85">
            <w:pPr>
              <w:pStyle w:val="ae"/>
              <w:ind w:left="0"/>
              <w:rPr>
                <w:b/>
                <w:sz w:val="24"/>
                <w:szCs w:val="24"/>
                <w:lang w:val="uk-UA"/>
              </w:rPr>
            </w:pPr>
          </w:p>
        </w:tc>
        <w:tc>
          <w:tcPr>
            <w:tcW w:w="1084" w:type="dxa"/>
            <w:tcBorders>
              <w:bottom w:val="single" w:sz="4" w:space="0" w:color="auto"/>
            </w:tcBorders>
          </w:tcPr>
          <w:p w14:paraId="141F27BF" w14:textId="77777777" w:rsidR="00C57DF6" w:rsidRPr="00B32E64" w:rsidRDefault="00C57DF6" w:rsidP="00EC1F85">
            <w:pPr>
              <w:pStyle w:val="ae"/>
              <w:ind w:left="0"/>
              <w:rPr>
                <w:b/>
                <w:sz w:val="24"/>
                <w:szCs w:val="24"/>
                <w:lang w:val="uk-UA"/>
              </w:rPr>
            </w:pPr>
          </w:p>
        </w:tc>
        <w:tc>
          <w:tcPr>
            <w:tcW w:w="1429" w:type="dxa"/>
            <w:tcBorders>
              <w:bottom w:val="single" w:sz="4" w:space="0" w:color="auto"/>
            </w:tcBorders>
          </w:tcPr>
          <w:p w14:paraId="0A449039" w14:textId="77777777" w:rsidR="00C57DF6" w:rsidRPr="00B32E64" w:rsidRDefault="00C57DF6" w:rsidP="00EC1F85">
            <w:pPr>
              <w:pStyle w:val="ae"/>
              <w:ind w:left="0"/>
              <w:rPr>
                <w:b/>
                <w:sz w:val="24"/>
                <w:szCs w:val="24"/>
                <w:lang w:val="uk-UA"/>
              </w:rPr>
            </w:pPr>
          </w:p>
        </w:tc>
      </w:tr>
      <w:tr w:rsidR="00C57DF6" w:rsidRPr="00B32E64" w14:paraId="30E4B210" w14:textId="77777777" w:rsidTr="00C57DF6">
        <w:tc>
          <w:tcPr>
            <w:tcW w:w="443" w:type="dxa"/>
            <w:tcBorders>
              <w:bottom w:val="single" w:sz="4" w:space="0" w:color="auto"/>
            </w:tcBorders>
            <w:shd w:val="clear" w:color="auto" w:fill="F2F2F2" w:themeFill="background1" w:themeFillShade="F2"/>
          </w:tcPr>
          <w:p w14:paraId="38CDDF9B" w14:textId="77777777" w:rsidR="00C57DF6" w:rsidRPr="00B32E64" w:rsidRDefault="00C57DF6" w:rsidP="00EC1F85">
            <w:pPr>
              <w:pStyle w:val="ae"/>
              <w:ind w:left="0"/>
              <w:rPr>
                <w:b/>
                <w:sz w:val="24"/>
                <w:szCs w:val="24"/>
                <w:lang w:val="uk-UA"/>
              </w:rPr>
            </w:pPr>
          </w:p>
        </w:tc>
        <w:tc>
          <w:tcPr>
            <w:tcW w:w="3447" w:type="dxa"/>
            <w:gridSpan w:val="4"/>
            <w:tcBorders>
              <w:bottom w:val="single" w:sz="4" w:space="0" w:color="auto"/>
            </w:tcBorders>
            <w:shd w:val="clear" w:color="auto" w:fill="F2F2F2" w:themeFill="background1" w:themeFillShade="F2"/>
          </w:tcPr>
          <w:p w14:paraId="4D081A98" w14:textId="77777777" w:rsidR="00C57DF6" w:rsidRPr="00B32E64" w:rsidRDefault="00C57DF6" w:rsidP="00EC1F85">
            <w:pPr>
              <w:pStyle w:val="ae"/>
              <w:ind w:left="0"/>
              <w:rPr>
                <w:b/>
                <w:sz w:val="24"/>
                <w:szCs w:val="24"/>
                <w:lang w:val="uk-UA"/>
              </w:rPr>
            </w:pPr>
            <w:r w:rsidRPr="00B32E64">
              <w:rPr>
                <w:b/>
                <w:sz w:val="24"/>
                <w:szCs w:val="24"/>
                <w:lang w:val="uk-UA"/>
              </w:rPr>
              <w:t>Всього</w:t>
            </w:r>
          </w:p>
        </w:tc>
        <w:tc>
          <w:tcPr>
            <w:tcW w:w="1214" w:type="dxa"/>
            <w:tcBorders>
              <w:bottom w:val="single" w:sz="4" w:space="0" w:color="auto"/>
            </w:tcBorders>
            <w:shd w:val="clear" w:color="auto" w:fill="F2F2F2" w:themeFill="background1" w:themeFillShade="F2"/>
          </w:tcPr>
          <w:p w14:paraId="4AF11887" w14:textId="77777777" w:rsidR="00C57DF6" w:rsidRPr="00B32E64" w:rsidRDefault="00C57DF6" w:rsidP="00EC1F85">
            <w:pPr>
              <w:pStyle w:val="ae"/>
              <w:ind w:left="0"/>
              <w:rPr>
                <w:b/>
                <w:sz w:val="24"/>
                <w:szCs w:val="24"/>
                <w:lang w:val="uk-UA"/>
              </w:rPr>
            </w:pPr>
          </w:p>
        </w:tc>
        <w:tc>
          <w:tcPr>
            <w:tcW w:w="1105" w:type="dxa"/>
            <w:tcBorders>
              <w:bottom w:val="single" w:sz="4" w:space="0" w:color="auto"/>
            </w:tcBorders>
            <w:shd w:val="clear" w:color="auto" w:fill="F2F2F2" w:themeFill="background1" w:themeFillShade="F2"/>
          </w:tcPr>
          <w:p w14:paraId="1E46CEAF" w14:textId="77777777" w:rsidR="00C57DF6" w:rsidRPr="00B32E64" w:rsidRDefault="00C57DF6" w:rsidP="00EC1F85">
            <w:pPr>
              <w:pStyle w:val="ae"/>
              <w:ind w:left="0"/>
              <w:rPr>
                <w:b/>
                <w:sz w:val="24"/>
                <w:szCs w:val="24"/>
                <w:lang w:val="uk-UA"/>
              </w:rPr>
            </w:pPr>
          </w:p>
        </w:tc>
        <w:tc>
          <w:tcPr>
            <w:tcW w:w="1165" w:type="dxa"/>
            <w:tcBorders>
              <w:bottom w:val="single" w:sz="4" w:space="0" w:color="auto"/>
            </w:tcBorders>
            <w:shd w:val="clear" w:color="auto" w:fill="F2F2F2" w:themeFill="background1" w:themeFillShade="F2"/>
          </w:tcPr>
          <w:p w14:paraId="1D73C8AC" w14:textId="77777777" w:rsidR="00C57DF6" w:rsidRPr="00B32E64" w:rsidRDefault="00C57DF6" w:rsidP="00EC1F85">
            <w:pPr>
              <w:pStyle w:val="ae"/>
              <w:ind w:left="0"/>
              <w:rPr>
                <w:b/>
                <w:sz w:val="24"/>
                <w:szCs w:val="24"/>
                <w:lang w:val="uk-UA"/>
              </w:rPr>
            </w:pPr>
          </w:p>
        </w:tc>
        <w:tc>
          <w:tcPr>
            <w:tcW w:w="1084" w:type="dxa"/>
            <w:tcBorders>
              <w:bottom w:val="single" w:sz="4" w:space="0" w:color="auto"/>
            </w:tcBorders>
            <w:shd w:val="clear" w:color="auto" w:fill="F2F2F2" w:themeFill="background1" w:themeFillShade="F2"/>
          </w:tcPr>
          <w:p w14:paraId="7DE631B1" w14:textId="77777777" w:rsidR="00C57DF6" w:rsidRPr="00B32E64" w:rsidRDefault="00C57DF6" w:rsidP="00EC1F85">
            <w:pPr>
              <w:pStyle w:val="ae"/>
              <w:ind w:left="0"/>
              <w:rPr>
                <w:b/>
                <w:sz w:val="24"/>
                <w:szCs w:val="24"/>
                <w:lang w:val="uk-UA"/>
              </w:rPr>
            </w:pPr>
          </w:p>
        </w:tc>
        <w:tc>
          <w:tcPr>
            <w:tcW w:w="1429" w:type="dxa"/>
            <w:tcBorders>
              <w:bottom w:val="single" w:sz="4" w:space="0" w:color="auto"/>
            </w:tcBorders>
            <w:shd w:val="clear" w:color="auto" w:fill="F2F2F2" w:themeFill="background1" w:themeFillShade="F2"/>
          </w:tcPr>
          <w:p w14:paraId="030D50E2" w14:textId="77777777" w:rsidR="00C57DF6" w:rsidRPr="00B32E64" w:rsidRDefault="00C57DF6" w:rsidP="00EC1F85">
            <w:pPr>
              <w:pStyle w:val="ae"/>
              <w:ind w:left="0"/>
              <w:rPr>
                <w:b/>
                <w:sz w:val="24"/>
                <w:szCs w:val="24"/>
                <w:lang w:val="uk-UA"/>
              </w:rPr>
            </w:pPr>
            <w:r w:rsidRPr="00B32E64">
              <w:rPr>
                <w:b/>
                <w:sz w:val="24"/>
                <w:szCs w:val="24"/>
                <w:lang w:val="uk-UA"/>
              </w:rPr>
              <w:t>-</w:t>
            </w:r>
          </w:p>
        </w:tc>
      </w:tr>
      <w:tr w:rsidR="00C57DF6" w:rsidRPr="00B32E64" w14:paraId="5EE36865" w14:textId="77777777" w:rsidTr="00C57DF6">
        <w:trPr>
          <w:trHeight w:val="251"/>
        </w:trPr>
        <w:tc>
          <w:tcPr>
            <w:tcW w:w="1329" w:type="dxa"/>
            <w:gridSpan w:val="2"/>
            <w:tcBorders>
              <w:top w:val="single" w:sz="4" w:space="0" w:color="auto"/>
              <w:left w:val="single" w:sz="4" w:space="0" w:color="auto"/>
              <w:bottom w:val="single" w:sz="4" w:space="0" w:color="auto"/>
              <w:right w:val="single" w:sz="4" w:space="0" w:color="auto"/>
            </w:tcBorders>
          </w:tcPr>
          <w:p w14:paraId="508FDFFD" w14:textId="77777777" w:rsidR="00C57DF6" w:rsidRPr="00B32E64" w:rsidRDefault="00C57DF6" w:rsidP="00EC1F85">
            <w:pPr>
              <w:pStyle w:val="ae"/>
              <w:ind w:left="0"/>
              <w:rPr>
                <w:b/>
                <w:sz w:val="24"/>
                <w:szCs w:val="24"/>
                <w:lang w:val="uk-UA"/>
              </w:rPr>
            </w:pPr>
          </w:p>
        </w:tc>
        <w:tc>
          <w:tcPr>
            <w:tcW w:w="8558" w:type="dxa"/>
            <w:gridSpan w:val="8"/>
            <w:tcBorders>
              <w:top w:val="single" w:sz="4" w:space="0" w:color="auto"/>
              <w:left w:val="single" w:sz="4" w:space="0" w:color="auto"/>
              <w:bottom w:val="single" w:sz="4" w:space="0" w:color="auto"/>
              <w:right w:val="single" w:sz="4" w:space="0" w:color="auto"/>
            </w:tcBorders>
          </w:tcPr>
          <w:p w14:paraId="3A90C507" w14:textId="77777777" w:rsidR="00C57DF6" w:rsidRPr="00B32E64" w:rsidRDefault="00C57DF6" w:rsidP="00EC1F85">
            <w:pPr>
              <w:pStyle w:val="ae"/>
              <w:ind w:left="0"/>
              <w:rPr>
                <w:b/>
                <w:sz w:val="24"/>
                <w:szCs w:val="24"/>
                <w:lang w:val="uk-UA"/>
              </w:rPr>
            </w:pPr>
          </w:p>
        </w:tc>
      </w:tr>
      <w:tr w:rsidR="00E822E0" w:rsidRPr="00B32E64" w14:paraId="500A77F6" w14:textId="77777777" w:rsidTr="00C33AD9">
        <w:tc>
          <w:tcPr>
            <w:tcW w:w="443" w:type="dxa"/>
            <w:tcBorders>
              <w:top w:val="single" w:sz="4" w:space="0" w:color="auto"/>
            </w:tcBorders>
            <w:shd w:val="clear" w:color="auto" w:fill="E5DFEC" w:themeFill="accent4" w:themeFillTint="33"/>
          </w:tcPr>
          <w:p w14:paraId="5528D623" w14:textId="77777777" w:rsidR="00E822E0" w:rsidRPr="00B32E64" w:rsidRDefault="00E822E0" w:rsidP="00EC1F85">
            <w:pPr>
              <w:pStyle w:val="ae"/>
              <w:ind w:left="0"/>
              <w:rPr>
                <w:b/>
                <w:sz w:val="24"/>
                <w:szCs w:val="24"/>
                <w:lang w:val="uk-UA"/>
              </w:rPr>
            </w:pPr>
          </w:p>
        </w:tc>
        <w:tc>
          <w:tcPr>
            <w:tcW w:w="9444" w:type="dxa"/>
            <w:gridSpan w:val="9"/>
            <w:tcBorders>
              <w:top w:val="single" w:sz="4" w:space="0" w:color="auto"/>
            </w:tcBorders>
            <w:shd w:val="clear" w:color="auto" w:fill="E5DFEC" w:themeFill="accent4" w:themeFillTint="33"/>
          </w:tcPr>
          <w:p w14:paraId="1AABE8B0" w14:textId="77777777" w:rsidR="00E822E0" w:rsidRPr="00B32E64" w:rsidRDefault="00E822E0" w:rsidP="00E822E0">
            <w:pPr>
              <w:pStyle w:val="ae"/>
              <w:ind w:left="0"/>
              <w:rPr>
                <w:b/>
                <w:sz w:val="24"/>
                <w:szCs w:val="24"/>
                <w:lang w:val="uk-UA"/>
              </w:rPr>
            </w:pPr>
            <w:r w:rsidRPr="00B32E64">
              <w:rPr>
                <w:b/>
                <w:sz w:val="24"/>
                <w:szCs w:val="24"/>
                <w:lang w:val="uk-UA"/>
              </w:rPr>
              <w:t>Інші комерційні умови</w:t>
            </w:r>
          </w:p>
        </w:tc>
      </w:tr>
      <w:tr w:rsidR="00E822E0" w:rsidRPr="00B32E64" w14:paraId="13311DD4" w14:textId="77777777" w:rsidTr="00E822E0">
        <w:tc>
          <w:tcPr>
            <w:tcW w:w="443" w:type="dxa"/>
          </w:tcPr>
          <w:p w14:paraId="3CA8F1E8" w14:textId="77777777" w:rsidR="00E822E0" w:rsidRPr="00B32E64" w:rsidRDefault="00E822E0" w:rsidP="009D478F">
            <w:pPr>
              <w:tabs>
                <w:tab w:val="left" w:pos="0"/>
              </w:tabs>
              <w:rPr>
                <w:b/>
                <w:sz w:val="24"/>
                <w:szCs w:val="24"/>
                <w:lang w:val="uk-UA"/>
              </w:rPr>
            </w:pPr>
            <w:r w:rsidRPr="00B32E64">
              <w:rPr>
                <w:b/>
                <w:sz w:val="24"/>
                <w:szCs w:val="24"/>
                <w:lang w:val="uk-UA"/>
              </w:rPr>
              <w:t>1.</w:t>
            </w:r>
          </w:p>
        </w:tc>
        <w:tc>
          <w:tcPr>
            <w:tcW w:w="2759" w:type="dxa"/>
            <w:gridSpan w:val="3"/>
          </w:tcPr>
          <w:p w14:paraId="38552D72" w14:textId="77777777" w:rsidR="00E822E0" w:rsidRPr="00B32E64" w:rsidRDefault="00E822E0" w:rsidP="00EC1F85">
            <w:pPr>
              <w:pStyle w:val="ae"/>
              <w:ind w:left="0"/>
              <w:rPr>
                <w:sz w:val="24"/>
                <w:szCs w:val="24"/>
                <w:lang w:val="uk-UA"/>
              </w:rPr>
            </w:pPr>
            <w:r w:rsidRPr="00B32E64">
              <w:rPr>
                <w:sz w:val="24"/>
                <w:szCs w:val="24"/>
                <w:lang w:val="uk-UA"/>
              </w:rPr>
              <w:t>Умови оплати</w:t>
            </w:r>
          </w:p>
        </w:tc>
        <w:tc>
          <w:tcPr>
            <w:tcW w:w="6685" w:type="dxa"/>
            <w:gridSpan w:val="6"/>
          </w:tcPr>
          <w:p w14:paraId="36BD31ED" w14:textId="77777777" w:rsidR="00E822E0" w:rsidRPr="00B32E64" w:rsidRDefault="00E822E0" w:rsidP="00EC1F85">
            <w:pPr>
              <w:pStyle w:val="ae"/>
              <w:ind w:left="0"/>
              <w:rPr>
                <w:b/>
                <w:sz w:val="24"/>
                <w:szCs w:val="24"/>
                <w:lang w:val="uk-UA"/>
              </w:rPr>
            </w:pPr>
          </w:p>
        </w:tc>
      </w:tr>
      <w:tr w:rsidR="00E822E0" w:rsidRPr="00B32E64" w14:paraId="61CBB30F" w14:textId="77777777" w:rsidTr="00C33AD9">
        <w:tc>
          <w:tcPr>
            <w:tcW w:w="443" w:type="dxa"/>
          </w:tcPr>
          <w:p w14:paraId="5E52017D" w14:textId="77777777" w:rsidR="00E822E0" w:rsidRPr="00B32E64" w:rsidRDefault="00E822E0" w:rsidP="00EC1F85">
            <w:pPr>
              <w:pStyle w:val="ae"/>
              <w:ind w:left="0"/>
              <w:rPr>
                <w:b/>
                <w:sz w:val="24"/>
                <w:szCs w:val="24"/>
                <w:lang w:val="uk-UA"/>
              </w:rPr>
            </w:pPr>
            <w:r w:rsidRPr="00B32E64">
              <w:rPr>
                <w:b/>
                <w:sz w:val="24"/>
                <w:szCs w:val="24"/>
                <w:lang w:val="uk-UA"/>
              </w:rPr>
              <w:t>2.</w:t>
            </w:r>
          </w:p>
        </w:tc>
        <w:tc>
          <w:tcPr>
            <w:tcW w:w="2759" w:type="dxa"/>
            <w:gridSpan w:val="3"/>
          </w:tcPr>
          <w:p w14:paraId="0B101073" w14:textId="77777777" w:rsidR="00E822E0" w:rsidRPr="00B32E64" w:rsidRDefault="003C1168" w:rsidP="00E96A3F">
            <w:pPr>
              <w:pStyle w:val="ae"/>
              <w:ind w:left="0"/>
              <w:rPr>
                <w:sz w:val="24"/>
                <w:szCs w:val="24"/>
                <w:lang w:val="uk-UA"/>
              </w:rPr>
            </w:pPr>
            <w:r w:rsidRPr="00B32E64">
              <w:rPr>
                <w:sz w:val="24"/>
                <w:szCs w:val="24"/>
                <w:lang w:val="uk-UA"/>
              </w:rPr>
              <w:t xml:space="preserve">Умови </w:t>
            </w:r>
            <w:r w:rsidR="00E96A3F" w:rsidRPr="00B32E64">
              <w:rPr>
                <w:sz w:val="24"/>
                <w:szCs w:val="24"/>
                <w:lang w:val="uk-UA"/>
              </w:rPr>
              <w:t>п</w:t>
            </w:r>
            <w:r w:rsidRPr="00B32E64">
              <w:rPr>
                <w:sz w:val="24"/>
                <w:szCs w:val="24"/>
                <w:lang w:val="uk-UA"/>
              </w:rPr>
              <w:t>оставки</w:t>
            </w:r>
          </w:p>
        </w:tc>
        <w:tc>
          <w:tcPr>
            <w:tcW w:w="6685" w:type="dxa"/>
            <w:gridSpan w:val="6"/>
          </w:tcPr>
          <w:p w14:paraId="0253BECF" w14:textId="77777777" w:rsidR="00E822E0" w:rsidRPr="00B32E64" w:rsidRDefault="00E822E0" w:rsidP="00EC1F85">
            <w:pPr>
              <w:pStyle w:val="ae"/>
              <w:ind w:left="0"/>
              <w:rPr>
                <w:b/>
                <w:sz w:val="24"/>
                <w:szCs w:val="24"/>
                <w:lang w:val="uk-UA"/>
              </w:rPr>
            </w:pPr>
          </w:p>
        </w:tc>
      </w:tr>
      <w:tr w:rsidR="003C1168" w:rsidRPr="00B32E64" w14:paraId="10912B2E" w14:textId="77777777" w:rsidTr="00C33AD9">
        <w:tc>
          <w:tcPr>
            <w:tcW w:w="443" w:type="dxa"/>
          </w:tcPr>
          <w:p w14:paraId="5EA13891" w14:textId="77777777" w:rsidR="003C1168" w:rsidRPr="00B32E64" w:rsidRDefault="003C1168" w:rsidP="00EC1F85">
            <w:pPr>
              <w:pStyle w:val="ae"/>
              <w:ind w:left="0"/>
              <w:rPr>
                <w:b/>
                <w:sz w:val="24"/>
                <w:szCs w:val="24"/>
                <w:lang w:val="uk-UA"/>
              </w:rPr>
            </w:pPr>
            <w:r w:rsidRPr="00B32E64">
              <w:rPr>
                <w:b/>
                <w:sz w:val="24"/>
                <w:szCs w:val="24"/>
                <w:lang w:val="uk-UA"/>
              </w:rPr>
              <w:t>3</w:t>
            </w:r>
          </w:p>
        </w:tc>
        <w:tc>
          <w:tcPr>
            <w:tcW w:w="2759" w:type="dxa"/>
            <w:gridSpan w:val="3"/>
          </w:tcPr>
          <w:p w14:paraId="6A03F5A7" w14:textId="77777777" w:rsidR="003C1168" w:rsidRPr="00B32E64" w:rsidRDefault="003C1168" w:rsidP="00EC1F85">
            <w:pPr>
              <w:pStyle w:val="ae"/>
              <w:ind w:left="0"/>
              <w:rPr>
                <w:sz w:val="24"/>
                <w:szCs w:val="24"/>
                <w:lang w:val="uk-UA"/>
              </w:rPr>
            </w:pPr>
            <w:r w:rsidRPr="00B32E64">
              <w:rPr>
                <w:sz w:val="24"/>
                <w:szCs w:val="24"/>
                <w:lang w:val="uk-UA"/>
              </w:rPr>
              <w:t>Фіксація курсу валют</w:t>
            </w:r>
          </w:p>
        </w:tc>
        <w:tc>
          <w:tcPr>
            <w:tcW w:w="6685" w:type="dxa"/>
            <w:gridSpan w:val="6"/>
          </w:tcPr>
          <w:p w14:paraId="34F405D9" w14:textId="77777777" w:rsidR="003C1168" w:rsidRPr="00B32E64" w:rsidRDefault="003C1168" w:rsidP="00EC1F85">
            <w:pPr>
              <w:pStyle w:val="ae"/>
              <w:ind w:left="0"/>
              <w:rPr>
                <w:b/>
                <w:sz w:val="24"/>
                <w:szCs w:val="24"/>
                <w:lang w:val="uk-UA"/>
              </w:rPr>
            </w:pPr>
          </w:p>
        </w:tc>
      </w:tr>
      <w:tr w:rsidR="003C1168" w:rsidRPr="00B32E64" w14:paraId="6ED7F3FA" w14:textId="77777777" w:rsidTr="00C33AD9">
        <w:tc>
          <w:tcPr>
            <w:tcW w:w="443" w:type="dxa"/>
          </w:tcPr>
          <w:p w14:paraId="2C3232EB" w14:textId="77777777" w:rsidR="003C1168" w:rsidRPr="00B32E64" w:rsidRDefault="003C1168" w:rsidP="00EC1F85">
            <w:pPr>
              <w:pStyle w:val="ae"/>
              <w:ind w:left="0"/>
              <w:rPr>
                <w:b/>
                <w:sz w:val="24"/>
                <w:szCs w:val="24"/>
                <w:lang w:val="uk-UA"/>
              </w:rPr>
            </w:pPr>
            <w:r w:rsidRPr="00B32E64">
              <w:rPr>
                <w:b/>
                <w:sz w:val="24"/>
                <w:szCs w:val="24"/>
                <w:lang w:val="uk-UA"/>
              </w:rPr>
              <w:t>4.</w:t>
            </w:r>
          </w:p>
        </w:tc>
        <w:tc>
          <w:tcPr>
            <w:tcW w:w="2759" w:type="dxa"/>
            <w:gridSpan w:val="3"/>
          </w:tcPr>
          <w:p w14:paraId="1CD8257C" w14:textId="77777777" w:rsidR="003C1168" w:rsidRPr="00B32E64" w:rsidRDefault="003C1168" w:rsidP="00EC1F85">
            <w:pPr>
              <w:pStyle w:val="ae"/>
              <w:ind w:left="0"/>
              <w:rPr>
                <w:sz w:val="24"/>
                <w:szCs w:val="24"/>
                <w:lang w:val="uk-UA"/>
              </w:rPr>
            </w:pPr>
            <w:r w:rsidRPr="00B32E64">
              <w:rPr>
                <w:sz w:val="24"/>
                <w:szCs w:val="24"/>
                <w:lang w:val="uk-UA"/>
              </w:rPr>
              <w:t>Гарантійне та сервісне обслуговування</w:t>
            </w:r>
          </w:p>
        </w:tc>
        <w:tc>
          <w:tcPr>
            <w:tcW w:w="6685" w:type="dxa"/>
            <w:gridSpan w:val="6"/>
          </w:tcPr>
          <w:p w14:paraId="2B22BDCC" w14:textId="77777777" w:rsidR="003C1168" w:rsidRPr="00B32E64" w:rsidRDefault="003C1168" w:rsidP="00EC1F85">
            <w:pPr>
              <w:pStyle w:val="ae"/>
              <w:ind w:left="0"/>
              <w:rPr>
                <w:b/>
                <w:sz w:val="24"/>
                <w:szCs w:val="24"/>
                <w:lang w:val="uk-UA"/>
              </w:rPr>
            </w:pPr>
          </w:p>
        </w:tc>
      </w:tr>
      <w:tr w:rsidR="00E822E0" w:rsidRPr="00B32E64" w14:paraId="0A9BE39A" w14:textId="77777777" w:rsidTr="00C33AD9">
        <w:tc>
          <w:tcPr>
            <w:tcW w:w="443" w:type="dxa"/>
          </w:tcPr>
          <w:p w14:paraId="6DB7B8DA" w14:textId="77777777" w:rsidR="00E822E0" w:rsidRPr="00B32E64" w:rsidRDefault="003C1168" w:rsidP="00EC1F85">
            <w:pPr>
              <w:pStyle w:val="ae"/>
              <w:ind w:left="0"/>
              <w:rPr>
                <w:b/>
                <w:sz w:val="24"/>
                <w:szCs w:val="24"/>
                <w:lang w:val="uk-UA"/>
              </w:rPr>
            </w:pPr>
            <w:r w:rsidRPr="00B32E64">
              <w:rPr>
                <w:b/>
                <w:sz w:val="24"/>
                <w:szCs w:val="24"/>
                <w:lang w:val="uk-UA"/>
              </w:rPr>
              <w:t>5.</w:t>
            </w:r>
          </w:p>
        </w:tc>
        <w:tc>
          <w:tcPr>
            <w:tcW w:w="2759" w:type="dxa"/>
            <w:gridSpan w:val="3"/>
          </w:tcPr>
          <w:p w14:paraId="3C3B66C7" w14:textId="77777777" w:rsidR="00E822E0" w:rsidRPr="00B32E64" w:rsidRDefault="00E822E0" w:rsidP="00EC1F85">
            <w:pPr>
              <w:pStyle w:val="ae"/>
              <w:ind w:left="0"/>
              <w:rPr>
                <w:sz w:val="24"/>
                <w:szCs w:val="24"/>
                <w:lang w:val="uk-UA"/>
              </w:rPr>
            </w:pPr>
            <w:r w:rsidRPr="00B32E64">
              <w:rPr>
                <w:sz w:val="24"/>
                <w:szCs w:val="24"/>
                <w:lang w:val="uk-UA"/>
              </w:rPr>
              <w:t>Інші умови</w:t>
            </w:r>
          </w:p>
        </w:tc>
        <w:tc>
          <w:tcPr>
            <w:tcW w:w="6685" w:type="dxa"/>
            <w:gridSpan w:val="6"/>
          </w:tcPr>
          <w:p w14:paraId="4DE2A334" w14:textId="77777777" w:rsidR="00E822E0" w:rsidRPr="00B32E64" w:rsidRDefault="00E822E0" w:rsidP="00EC1F85">
            <w:pPr>
              <w:pStyle w:val="ae"/>
              <w:ind w:left="0"/>
              <w:rPr>
                <w:b/>
                <w:sz w:val="24"/>
                <w:szCs w:val="24"/>
                <w:lang w:val="uk-UA"/>
              </w:rPr>
            </w:pPr>
          </w:p>
        </w:tc>
      </w:tr>
    </w:tbl>
    <w:p w14:paraId="19773907" w14:textId="77777777" w:rsidR="006A7ABA" w:rsidRPr="00B32E64" w:rsidRDefault="006A7ABA" w:rsidP="00EC1F85">
      <w:pPr>
        <w:pStyle w:val="ae"/>
        <w:rPr>
          <w:b/>
          <w:sz w:val="24"/>
          <w:szCs w:val="24"/>
          <w:lang w:val="uk-UA"/>
        </w:rPr>
      </w:pPr>
    </w:p>
    <w:p w14:paraId="0DD39039" w14:textId="77777777" w:rsidR="005C1596" w:rsidRPr="00B32E64" w:rsidRDefault="001D4724" w:rsidP="001D4724">
      <w:pPr>
        <w:pStyle w:val="ae"/>
        <w:jc w:val="right"/>
        <w:rPr>
          <w:b/>
          <w:sz w:val="24"/>
          <w:szCs w:val="24"/>
          <w:lang w:val="uk-UA"/>
        </w:rPr>
      </w:pPr>
      <w:r w:rsidRPr="00B32E64">
        <w:rPr>
          <w:b/>
          <w:sz w:val="24"/>
          <w:szCs w:val="24"/>
          <w:lang w:val="uk-UA"/>
        </w:rPr>
        <w:t>(Шаблон Інформації про Претендента)</w:t>
      </w:r>
    </w:p>
    <w:p w14:paraId="0850838C" w14:textId="77777777" w:rsidR="001D4724" w:rsidRPr="00B32E64" w:rsidRDefault="00B33768" w:rsidP="001D4724">
      <w:pPr>
        <w:pStyle w:val="ae"/>
        <w:jc w:val="right"/>
        <w:rPr>
          <w:b/>
          <w:sz w:val="24"/>
          <w:szCs w:val="24"/>
          <w:lang w:val="uk-UA"/>
        </w:rPr>
      </w:pPr>
      <w:r w:rsidRPr="00B32E64">
        <w:rPr>
          <w:b/>
          <w:sz w:val="24"/>
          <w:szCs w:val="24"/>
          <w:lang w:val="uk-UA"/>
        </w:rPr>
        <w:t>Таблиця 1</w:t>
      </w:r>
    </w:p>
    <w:tbl>
      <w:tblPr>
        <w:tblStyle w:val="afe"/>
        <w:tblW w:w="9385" w:type="dxa"/>
        <w:tblInd w:w="-34" w:type="dxa"/>
        <w:tblLook w:val="04A0" w:firstRow="1" w:lastRow="0" w:firstColumn="1" w:lastColumn="0" w:noHBand="0" w:noVBand="1"/>
      </w:tblPr>
      <w:tblGrid>
        <w:gridCol w:w="576"/>
        <w:gridCol w:w="4110"/>
        <w:gridCol w:w="4707"/>
      </w:tblGrid>
      <w:tr w:rsidR="001D4724" w:rsidRPr="00B32E64" w14:paraId="2B0F264E" w14:textId="77777777" w:rsidTr="00252624">
        <w:tc>
          <w:tcPr>
            <w:tcW w:w="9385" w:type="dxa"/>
            <w:gridSpan w:val="3"/>
            <w:tcBorders>
              <w:bottom w:val="single" w:sz="4" w:space="0" w:color="auto"/>
            </w:tcBorders>
            <w:shd w:val="clear" w:color="auto" w:fill="E5DFEC" w:themeFill="accent4" w:themeFillTint="33"/>
          </w:tcPr>
          <w:p w14:paraId="13D3451D" w14:textId="77777777" w:rsidR="001D4724" w:rsidRPr="00B32E64" w:rsidRDefault="001D4724" w:rsidP="2C535156">
            <w:pPr>
              <w:pStyle w:val="ae"/>
              <w:ind w:left="0"/>
              <w:rPr>
                <w:b/>
                <w:bCs/>
                <w:sz w:val="24"/>
                <w:szCs w:val="24"/>
                <w:lang w:val="uk-UA"/>
              </w:rPr>
            </w:pPr>
            <w:r w:rsidRPr="00B32E64">
              <w:rPr>
                <w:b/>
                <w:bCs/>
                <w:sz w:val="24"/>
                <w:szCs w:val="24"/>
                <w:lang w:val="uk-UA"/>
              </w:rPr>
              <w:t xml:space="preserve">Інформація про Претендента                 </w:t>
            </w:r>
            <w:r w:rsidR="00631281" w:rsidRPr="00B32E64">
              <w:rPr>
                <w:b/>
                <w:bCs/>
                <w:sz w:val="24"/>
                <w:szCs w:val="24"/>
                <w:lang w:val="uk-UA"/>
              </w:rPr>
              <w:t>_________(</w:t>
            </w:r>
            <w:r w:rsidRPr="00B32E64">
              <w:rPr>
                <w:b/>
                <w:bCs/>
                <w:sz w:val="24"/>
                <w:szCs w:val="24"/>
                <w:u w:val="single"/>
                <w:lang w:val="uk-UA"/>
              </w:rPr>
              <w:t xml:space="preserve"> </w:t>
            </w:r>
            <w:r w:rsidRPr="00B32E64">
              <w:rPr>
                <w:i/>
                <w:iCs/>
                <w:color w:val="7030A0"/>
                <w:sz w:val="24"/>
                <w:szCs w:val="24"/>
                <w:u w:val="single"/>
                <w:lang w:val="uk-UA"/>
              </w:rPr>
              <w:t xml:space="preserve">вказати </w:t>
            </w:r>
            <w:r w:rsidR="00A91FD4" w:rsidRPr="00B32E64">
              <w:rPr>
                <w:i/>
                <w:iCs/>
                <w:color w:val="7030A0"/>
                <w:sz w:val="24"/>
                <w:szCs w:val="24"/>
                <w:u w:val="single"/>
                <w:lang w:val="uk-UA"/>
              </w:rPr>
              <w:t xml:space="preserve">найменування  </w:t>
            </w:r>
            <w:r w:rsidR="00631281" w:rsidRPr="00B32E64">
              <w:rPr>
                <w:i/>
                <w:iCs/>
                <w:color w:val="7030A0"/>
                <w:sz w:val="24"/>
                <w:szCs w:val="24"/>
                <w:u w:val="single"/>
                <w:lang w:val="uk-UA"/>
              </w:rPr>
              <w:t>компанії</w:t>
            </w:r>
            <w:r w:rsidR="00631281" w:rsidRPr="00B32E64">
              <w:rPr>
                <w:b/>
                <w:bCs/>
                <w:sz w:val="24"/>
                <w:szCs w:val="24"/>
                <w:lang w:val="uk-UA"/>
              </w:rPr>
              <w:t xml:space="preserve"> </w:t>
            </w:r>
            <w:r w:rsidRPr="00B32E64">
              <w:rPr>
                <w:b/>
                <w:bCs/>
                <w:sz w:val="24"/>
                <w:szCs w:val="24"/>
                <w:lang w:val="uk-UA"/>
              </w:rPr>
              <w:t>)</w:t>
            </w:r>
            <w:r w:rsidR="00631281" w:rsidRPr="00B32E64">
              <w:rPr>
                <w:b/>
                <w:bCs/>
                <w:sz w:val="24"/>
                <w:szCs w:val="24"/>
                <w:lang w:val="uk-UA"/>
              </w:rPr>
              <w:t>______________</w:t>
            </w:r>
          </w:p>
        </w:tc>
      </w:tr>
      <w:tr w:rsidR="005C1596" w:rsidRPr="00B32E64" w14:paraId="7C2264D8" w14:textId="77777777" w:rsidTr="00252624">
        <w:tc>
          <w:tcPr>
            <w:tcW w:w="568" w:type="dxa"/>
            <w:tcBorders>
              <w:top w:val="single" w:sz="4" w:space="0" w:color="auto"/>
              <w:left w:val="single" w:sz="4" w:space="0" w:color="auto"/>
              <w:bottom w:val="single" w:sz="4" w:space="0" w:color="auto"/>
              <w:right w:val="nil"/>
            </w:tcBorders>
          </w:tcPr>
          <w:p w14:paraId="7F3D3DB9" w14:textId="77777777" w:rsidR="005C1596" w:rsidRPr="00B32E64" w:rsidRDefault="005C1596" w:rsidP="00EC1F85">
            <w:pPr>
              <w:pStyle w:val="ae"/>
              <w:ind w:left="0"/>
              <w:rPr>
                <w:b/>
                <w:sz w:val="24"/>
                <w:szCs w:val="24"/>
                <w:lang w:val="uk-UA"/>
              </w:rPr>
            </w:pPr>
          </w:p>
        </w:tc>
        <w:tc>
          <w:tcPr>
            <w:tcW w:w="4110" w:type="dxa"/>
            <w:tcBorders>
              <w:top w:val="single" w:sz="4" w:space="0" w:color="auto"/>
              <w:left w:val="nil"/>
              <w:bottom w:val="single" w:sz="4" w:space="0" w:color="auto"/>
              <w:right w:val="nil"/>
            </w:tcBorders>
          </w:tcPr>
          <w:p w14:paraId="6B75D5AB" w14:textId="77777777" w:rsidR="005C1596" w:rsidRPr="00B32E64" w:rsidRDefault="005C1596" w:rsidP="00EC1F85">
            <w:pPr>
              <w:pStyle w:val="ae"/>
              <w:ind w:left="0"/>
              <w:rPr>
                <w:b/>
                <w:sz w:val="24"/>
                <w:szCs w:val="24"/>
                <w:lang w:val="uk-UA"/>
              </w:rPr>
            </w:pPr>
          </w:p>
        </w:tc>
        <w:tc>
          <w:tcPr>
            <w:tcW w:w="4707" w:type="dxa"/>
            <w:tcBorders>
              <w:top w:val="single" w:sz="4" w:space="0" w:color="auto"/>
              <w:left w:val="nil"/>
              <w:bottom w:val="single" w:sz="4" w:space="0" w:color="auto"/>
              <w:right w:val="single" w:sz="4" w:space="0" w:color="auto"/>
            </w:tcBorders>
          </w:tcPr>
          <w:p w14:paraId="2292FDE1" w14:textId="77777777" w:rsidR="005C1596" w:rsidRPr="00B32E64" w:rsidRDefault="005C1596" w:rsidP="00EC1F85">
            <w:pPr>
              <w:pStyle w:val="ae"/>
              <w:ind w:left="0"/>
              <w:rPr>
                <w:b/>
                <w:sz w:val="24"/>
                <w:szCs w:val="24"/>
                <w:lang w:val="uk-UA"/>
              </w:rPr>
            </w:pPr>
          </w:p>
        </w:tc>
      </w:tr>
      <w:tr w:rsidR="005415A6" w:rsidRPr="00B32E64" w14:paraId="5217F484" w14:textId="77777777" w:rsidTr="00252624">
        <w:trPr>
          <w:trHeight w:val="119"/>
        </w:trPr>
        <w:tc>
          <w:tcPr>
            <w:tcW w:w="568" w:type="dxa"/>
            <w:tcBorders>
              <w:top w:val="single" w:sz="4" w:space="0" w:color="auto"/>
            </w:tcBorders>
            <w:shd w:val="clear" w:color="auto" w:fill="E5DFEC" w:themeFill="accent4" w:themeFillTint="33"/>
            <w:noWrap/>
            <w:vAlign w:val="center"/>
            <w:hideMark/>
          </w:tcPr>
          <w:p w14:paraId="4E83B6F1" w14:textId="77777777" w:rsidR="0070494B" w:rsidRPr="00B32E64" w:rsidRDefault="0070494B" w:rsidP="0070494B">
            <w:pPr>
              <w:pStyle w:val="ae"/>
              <w:ind w:left="34"/>
              <w:jc w:val="center"/>
              <w:rPr>
                <w:b/>
                <w:sz w:val="24"/>
                <w:szCs w:val="24"/>
                <w:lang w:val="uk-UA"/>
              </w:rPr>
            </w:pPr>
            <w:r w:rsidRPr="00B32E64">
              <w:rPr>
                <w:b/>
                <w:sz w:val="24"/>
                <w:szCs w:val="24"/>
                <w:lang w:val="uk-UA"/>
              </w:rPr>
              <w:t>№</w:t>
            </w:r>
            <w:r w:rsidR="005415A6" w:rsidRPr="00B32E64">
              <w:rPr>
                <w:b/>
                <w:sz w:val="24"/>
                <w:szCs w:val="24"/>
                <w:lang w:val="uk-UA"/>
              </w:rPr>
              <w:t xml:space="preserve"> з/п</w:t>
            </w:r>
          </w:p>
        </w:tc>
        <w:tc>
          <w:tcPr>
            <w:tcW w:w="4110" w:type="dxa"/>
            <w:tcBorders>
              <w:top w:val="single" w:sz="4" w:space="0" w:color="auto"/>
            </w:tcBorders>
            <w:shd w:val="clear" w:color="auto" w:fill="E5DFEC" w:themeFill="accent4" w:themeFillTint="33"/>
            <w:noWrap/>
            <w:vAlign w:val="center"/>
            <w:hideMark/>
          </w:tcPr>
          <w:p w14:paraId="2E0E1AC9" w14:textId="77777777" w:rsidR="0070494B" w:rsidRPr="00B32E64" w:rsidRDefault="0070494B" w:rsidP="0070494B">
            <w:pPr>
              <w:pStyle w:val="ae"/>
              <w:ind w:left="34"/>
              <w:jc w:val="center"/>
              <w:rPr>
                <w:b/>
                <w:sz w:val="24"/>
                <w:szCs w:val="24"/>
                <w:lang w:val="uk-UA"/>
              </w:rPr>
            </w:pPr>
            <w:r w:rsidRPr="00B32E64">
              <w:rPr>
                <w:b/>
                <w:sz w:val="24"/>
                <w:szCs w:val="24"/>
                <w:lang w:val="uk-UA"/>
              </w:rPr>
              <w:t>Питання</w:t>
            </w:r>
          </w:p>
        </w:tc>
        <w:tc>
          <w:tcPr>
            <w:tcW w:w="4707" w:type="dxa"/>
            <w:tcBorders>
              <w:top w:val="single" w:sz="4" w:space="0" w:color="auto"/>
            </w:tcBorders>
            <w:shd w:val="clear" w:color="auto" w:fill="E5DFEC" w:themeFill="accent4" w:themeFillTint="33"/>
            <w:noWrap/>
            <w:vAlign w:val="center"/>
            <w:hideMark/>
          </w:tcPr>
          <w:p w14:paraId="6E2665B0" w14:textId="77777777" w:rsidR="0070494B" w:rsidRPr="00B32E64" w:rsidRDefault="0070494B" w:rsidP="0070494B">
            <w:pPr>
              <w:pStyle w:val="ae"/>
              <w:ind w:left="34"/>
              <w:jc w:val="center"/>
              <w:rPr>
                <w:b/>
                <w:sz w:val="24"/>
                <w:szCs w:val="24"/>
                <w:lang w:val="uk-UA"/>
              </w:rPr>
            </w:pPr>
            <w:r w:rsidRPr="00B32E64">
              <w:rPr>
                <w:b/>
                <w:sz w:val="24"/>
                <w:szCs w:val="24"/>
                <w:lang w:val="uk-UA"/>
              </w:rPr>
              <w:t>Відповідь</w:t>
            </w:r>
          </w:p>
        </w:tc>
      </w:tr>
      <w:tr w:rsidR="0070494B" w:rsidRPr="00B32E64" w14:paraId="002E73C8" w14:textId="77777777" w:rsidTr="00252624">
        <w:tc>
          <w:tcPr>
            <w:tcW w:w="9385" w:type="dxa"/>
            <w:gridSpan w:val="3"/>
            <w:shd w:val="clear" w:color="auto" w:fill="E5DFEC" w:themeFill="accent4" w:themeFillTint="33"/>
          </w:tcPr>
          <w:p w14:paraId="7C0C5539" w14:textId="77777777" w:rsidR="0070494B" w:rsidRPr="00B32E64" w:rsidRDefault="005415A6" w:rsidP="00483DCE">
            <w:pPr>
              <w:pStyle w:val="ae"/>
              <w:numPr>
                <w:ilvl w:val="0"/>
                <w:numId w:val="12"/>
              </w:numPr>
              <w:ind w:left="318" w:hanging="318"/>
              <w:rPr>
                <w:b/>
                <w:sz w:val="24"/>
                <w:szCs w:val="24"/>
                <w:lang w:val="uk-UA"/>
              </w:rPr>
            </w:pPr>
            <w:r w:rsidRPr="00B32E64">
              <w:rPr>
                <w:b/>
                <w:sz w:val="24"/>
                <w:szCs w:val="24"/>
                <w:lang w:val="uk-UA"/>
              </w:rPr>
              <w:t>Загальна інформація</w:t>
            </w:r>
          </w:p>
        </w:tc>
      </w:tr>
      <w:tr w:rsidR="0070494B" w:rsidRPr="00B32E64" w14:paraId="7764ABDD" w14:textId="77777777" w:rsidTr="00252624">
        <w:tc>
          <w:tcPr>
            <w:tcW w:w="568" w:type="dxa"/>
          </w:tcPr>
          <w:p w14:paraId="111C6DBE" w14:textId="77777777" w:rsidR="0070494B" w:rsidRPr="00B32E64" w:rsidRDefault="0070494B" w:rsidP="00015B6D">
            <w:pPr>
              <w:jc w:val="center"/>
              <w:rPr>
                <w:sz w:val="24"/>
                <w:szCs w:val="24"/>
                <w:lang w:val="uk-UA"/>
              </w:rPr>
            </w:pPr>
            <w:r w:rsidRPr="00B32E64">
              <w:rPr>
                <w:sz w:val="24"/>
                <w:szCs w:val="24"/>
                <w:lang w:val="uk-UA"/>
              </w:rPr>
              <w:t>1.1.</w:t>
            </w:r>
          </w:p>
        </w:tc>
        <w:tc>
          <w:tcPr>
            <w:tcW w:w="4110" w:type="dxa"/>
          </w:tcPr>
          <w:p w14:paraId="0AAABA57" w14:textId="77777777" w:rsidR="0070494B" w:rsidRPr="00B32E64" w:rsidRDefault="0070494B" w:rsidP="00015B6D">
            <w:pPr>
              <w:rPr>
                <w:sz w:val="24"/>
                <w:szCs w:val="24"/>
                <w:lang w:val="uk-UA"/>
              </w:rPr>
            </w:pPr>
            <w:r w:rsidRPr="00B32E64">
              <w:rPr>
                <w:sz w:val="24"/>
                <w:szCs w:val="24"/>
                <w:lang w:val="uk-UA"/>
              </w:rPr>
              <w:t>Повне найменування</w:t>
            </w:r>
          </w:p>
        </w:tc>
        <w:tc>
          <w:tcPr>
            <w:tcW w:w="4707" w:type="dxa"/>
          </w:tcPr>
          <w:p w14:paraId="52BB52CF" w14:textId="77777777" w:rsidR="0070494B" w:rsidRPr="00B32E64" w:rsidRDefault="0070494B" w:rsidP="00EC1F85">
            <w:pPr>
              <w:pStyle w:val="ae"/>
              <w:ind w:left="0"/>
              <w:rPr>
                <w:sz w:val="24"/>
                <w:szCs w:val="24"/>
                <w:lang w:val="uk-UA"/>
              </w:rPr>
            </w:pPr>
          </w:p>
        </w:tc>
      </w:tr>
      <w:tr w:rsidR="0070494B" w:rsidRPr="00B32E64" w14:paraId="791975ED" w14:textId="77777777" w:rsidTr="00252624">
        <w:tc>
          <w:tcPr>
            <w:tcW w:w="568" w:type="dxa"/>
          </w:tcPr>
          <w:p w14:paraId="6C223970" w14:textId="77777777" w:rsidR="0070494B" w:rsidRPr="00B32E64" w:rsidRDefault="0070494B" w:rsidP="00015B6D">
            <w:pPr>
              <w:jc w:val="center"/>
              <w:rPr>
                <w:sz w:val="24"/>
                <w:szCs w:val="24"/>
                <w:lang w:val="uk-UA"/>
              </w:rPr>
            </w:pPr>
            <w:r w:rsidRPr="00B32E64">
              <w:rPr>
                <w:sz w:val="24"/>
                <w:szCs w:val="24"/>
                <w:lang w:val="uk-UA"/>
              </w:rPr>
              <w:t>1.2.</w:t>
            </w:r>
          </w:p>
        </w:tc>
        <w:tc>
          <w:tcPr>
            <w:tcW w:w="4110" w:type="dxa"/>
          </w:tcPr>
          <w:p w14:paraId="78027D23" w14:textId="77777777" w:rsidR="0070494B" w:rsidRPr="00B32E64" w:rsidRDefault="0070494B" w:rsidP="00015B6D">
            <w:pPr>
              <w:rPr>
                <w:sz w:val="24"/>
                <w:szCs w:val="24"/>
                <w:lang w:val="uk-UA"/>
              </w:rPr>
            </w:pPr>
            <w:r w:rsidRPr="00B32E64">
              <w:rPr>
                <w:sz w:val="24"/>
                <w:szCs w:val="24"/>
                <w:lang w:val="uk-UA"/>
              </w:rPr>
              <w:t>Форма власності</w:t>
            </w:r>
          </w:p>
        </w:tc>
        <w:tc>
          <w:tcPr>
            <w:tcW w:w="4707" w:type="dxa"/>
          </w:tcPr>
          <w:p w14:paraId="1287A6DF" w14:textId="77777777" w:rsidR="0070494B" w:rsidRPr="00B32E64" w:rsidRDefault="0070494B" w:rsidP="00EC1F85">
            <w:pPr>
              <w:pStyle w:val="ae"/>
              <w:ind w:left="0"/>
              <w:rPr>
                <w:sz w:val="24"/>
                <w:szCs w:val="24"/>
                <w:lang w:val="uk-UA"/>
              </w:rPr>
            </w:pPr>
          </w:p>
        </w:tc>
      </w:tr>
      <w:tr w:rsidR="0070494B" w:rsidRPr="00B32E64" w14:paraId="02062C3F" w14:textId="77777777" w:rsidTr="00252624">
        <w:tc>
          <w:tcPr>
            <w:tcW w:w="568" w:type="dxa"/>
          </w:tcPr>
          <w:p w14:paraId="60CDF8C9" w14:textId="77777777" w:rsidR="0070494B" w:rsidRPr="00B32E64" w:rsidRDefault="0070494B" w:rsidP="00015B6D">
            <w:pPr>
              <w:jc w:val="center"/>
              <w:rPr>
                <w:sz w:val="24"/>
                <w:szCs w:val="24"/>
                <w:lang w:val="uk-UA"/>
              </w:rPr>
            </w:pPr>
            <w:r w:rsidRPr="00B32E64">
              <w:rPr>
                <w:sz w:val="24"/>
                <w:szCs w:val="24"/>
                <w:lang w:val="uk-UA"/>
              </w:rPr>
              <w:t>1.3.</w:t>
            </w:r>
          </w:p>
        </w:tc>
        <w:tc>
          <w:tcPr>
            <w:tcW w:w="4110" w:type="dxa"/>
          </w:tcPr>
          <w:p w14:paraId="58CE223E" w14:textId="77777777" w:rsidR="0070494B" w:rsidRPr="00B32E64" w:rsidRDefault="0070494B" w:rsidP="00015B6D">
            <w:pPr>
              <w:rPr>
                <w:sz w:val="24"/>
                <w:szCs w:val="24"/>
                <w:lang w:val="uk-UA"/>
              </w:rPr>
            </w:pPr>
            <w:r w:rsidRPr="00B32E64">
              <w:rPr>
                <w:sz w:val="24"/>
                <w:szCs w:val="24"/>
                <w:lang w:val="uk-UA"/>
              </w:rPr>
              <w:t>Місце реєстрації</w:t>
            </w:r>
          </w:p>
        </w:tc>
        <w:tc>
          <w:tcPr>
            <w:tcW w:w="4707" w:type="dxa"/>
          </w:tcPr>
          <w:p w14:paraId="77047B96" w14:textId="77777777" w:rsidR="0070494B" w:rsidRPr="00B32E64" w:rsidRDefault="0070494B" w:rsidP="00EC1F85">
            <w:pPr>
              <w:pStyle w:val="ae"/>
              <w:ind w:left="0"/>
              <w:rPr>
                <w:sz w:val="24"/>
                <w:szCs w:val="24"/>
                <w:lang w:val="uk-UA"/>
              </w:rPr>
            </w:pPr>
          </w:p>
        </w:tc>
      </w:tr>
      <w:tr w:rsidR="0070494B" w:rsidRPr="00B32E64" w14:paraId="697E5A10" w14:textId="77777777" w:rsidTr="00252624">
        <w:tc>
          <w:tcPr>
            <w:tcW w:w="568" w:type="dxa"/>
          </w:tcPr>
          <w:p w14:paraId="41DC1F04" w14:textId="77777777" w:rsidR="0070494B" w:rsidRPr="00B32E64" w:rsidRDefault="0070494B" w:rsidP="00015B6D">
            <w:pPr>
              <w:jc w:val="center"/>
              <w:rPr>
                <w:sz w:val="24"/>
                <w:szCs w:val="24"/>
                <w:lang w:val="uk-UA"/>
              </w:rPr>
            </w:pPr>
            <w:r w:rsidRPr="00B32E64">
              <w:rPr>
                <w:sz w:val="24"/>
                <w:szCs w:val="24"/>
                <w:lang w:val="uk-UA"/>
              </w:rPr>
              <w:t>1.4.</w:t>
            </w:r>
          </w:p>
        </w:tc>
        <w:tc>
          <w:tcPr>
            <w:tcW w:w="4110" w:type="dxa"/>
          </w:tcPr>
          <w:p w14:paraId="349EA3CA" w14:textId="77777777" w:rsidR="0070494B" w:rsidRPr="00B32E64" w:rsidRDefault="0070494B" w:rsidP="00015B6D">
            <w:pPr>
              <w:rPr>
                <w:sz w:val="24"/>
                <w:szCs w:val="24"/>
                <w:lang w:val="uk-UA"/>
              </w:rPr>
            </w:pPr>
            <w:r w:rsidRPr="00B32E64">
              <w:rPr>
                <w:sz w:val="24"/>
                <w:szCs w:val="24"/>
                <w:lang w:val="uk-UA"/>
              </w:rPr>
              <w:t>Дата реєстрації</w:t>
            </w:r>
          </w:p>
        </w:tc>
        <w:tc>
          <w:tcPr>
            <w:tcW w:w="4707" w:type="dxa"/>
          </w:tcPr>
          <w:p w14:paraId="44FE43DD" w14:textId="77777777" w:rsidR="0070494B" w:rsidRPr="00B32E64" w:rsidRDefault="0070494B" w:rsidP="00EC1F85">
            <w:pPr>
              <w:pStyle w:val="ae"/>
              <w:ind w:left="0"/>
              <w:rPr>
                <w:sz w:val="24"/>
                <w:szCs w:val="24"/>
                <w:lang w:val="uk-UA"/>
              </w:rPr>
            </w:pPr>
          </w:p>
        </w:tc>
      </w:tr>
      <w:tr w:rsidR="0070494B" w:rsidRPr="00B32E64" w14:paraId="4E039BB2" w14:textId="77777777" w:rsidTr="00252624">
        <w:tc>
          <w:tcPr>
            <w:tcW w:w="568" w:type="dxa"/>
          </w:tcPr>
          <w:p w14:paraId="2F51FD6B" w14:textId="77777777" w:rsidR="0070494B" w:rsidRPr="00B32E64" w:rsidRDefault="0070494B" w:rsidP="00015B6D">
            <w:pPr>
              <w:jc w:val="center"/>
              <w:rPr>
                <w:sz w:val="24"/>
                <w:szCs w:val="24"/>
                <w:lang w:val="uk-UA"/>
              </w:rPr>
            </w:pPr>
            <w:r w:rsidRPr="00B32E64">
              <w:rPr>
                <w:sz w:val="24"/>
                <w:szCs w:val="24"/>
                <w:lang w:val="uk-UA"/>
              </w:rPr>
              <w:t>1.5.</w:t>
            </w:r>
          </w:p>
        </w:tc>
        <w:tc>
          <w:tcPr>
            <w:tcW w:w="4110" w:type="dxa"/>
          </w:tcPr>
          <w:p w14:paraId="7773B108" w14:textId="77777777" w:rsidR="0070494B" w:rsidRPr="00B32E64" w:rsidRDefault="0070494B" w:rsidP="00015B6D">
            <w:pPr>
              <w:rPr>
                <w:sz w:val="24"/>
                <w:szCs w:val="24"/>
                <w:lang w:val="uk-UA"/>
              </w:rPr>
            </w:pPr>
            <w:r w:rsidRPr="00B32E64">
              <w:rPr>
                <w:sz w:val="24"/>
                <w:szCs w:val="24"/>
                <w:lang w:val="uk-UA"/>
              </w:rPr>
              <w:t>Повні банківські реквізити</w:t>
            </w:r>
          </w:p>
        </w:tc>
        <w:tc>
          <w:tcPr>
            <w:tcW w:w="4707" w:type="dxa"/>
          </w:tcPr>
          <w:p w14:paraId="2C5B84D5" w14:textId="77777777" w:rsidR="0070494B" w:rsidRPr="00B32E64" w:rsidRDefault="0070494B" w:rsidP="00EC1F85">
            <w:pPr>
              <w:pStyle w:val="ae"/>
              <w:ind w:left="0"/>
              <w:rPr>
                <w:sz w:val="24"/>
                <w:szCs w:val="24"/>
                <w:lang w:val="uk-UA"/>
              </w:rPr>
            </w:pPr>
          </w:p>
        </w:tc>
      </w:tr>
      <w:tr w:rsidR="0070494B" w:rsidRPr="00B32E64" w14:paraId="205B75E8" w14:textId="77777777" w:rsidTr="00252624">
        <w:tc>
          <w:tcPr>
            <w:tcW w:w="568" w:type="dxa"/>
          </w:tcPr>
          <w:p w14:paraId="7B78DDF7" w14:textId="77777777" w:rsidR="0070494B" w:rsidRPr="00B32E64" w:rsidRDefault="0070494B" w:rsidP="00015B6D">
            <w:pPr>
              <w:jc w:val="center"/>
              <w:rPr>
                <w:sz w:val="24"/>
                <w:szCs w:val="24"/>
                <w:lang w:val="uk-UA"/>
              </w:rPr>
            </w:pPr>
            <w:r w:rsidRPr="00B32E64">
              <w:rPr>
                <w:sz w:val="24"/>
                <w:szCs w:val="24"/>
                <w:lang w:val="uk-UA"/>
              </w:rPr>
              <w:t>1.6.</w:t>
            </w:r>
          </w:p>
        </w:tc>
        <w:tc>
          <w:tcPr>
            <w:tcW w:w="4110" w:type="dxa"/>
          </w:tcPr>
          <w:p w14:paraId="66E858EB" w14:textId="77777777" w:rsidR="0070494B" w:rsidRPr="00B32E64" w:rsidRDefault="005415A6" w:rsidP="00015B6D">
            <w:pPr>
              <w:rPr>
                <w:sz w:val="24"/>
                <w:szCs w:val="24"/>
                <w:lang w:val="uk-UA"/>
              </w:rPr>
            </w:pPr>
            <w:r w:rsidRPr="00B32E64">
              <w:rPr>
                <w:sz w:val="24"/>
                <w:szCs w:val="24"/>
                <w:lang w:val="uk-UA"/>
              </w:rPr>
              <w:t>Код</w:t>
            </w:r>
            <w:r w:rsidR="0070494B" w:rsidRPr="00B32E64">
              <w:rPr>
                <w:sz w:val="24"/>
                <w:szCs w:val="24"/>
                <w:lang w:val="uk-UA"/>
              </w:rPr>
              <w:t xml:space="preserve"> ЄДРПОУ</w:t>
            </w:r>
          </w:p>
        </w:tc>
        <w:tc>
          <w:tcPr>
            <w:tcW w:w="4707" w:type="dxa"/>
          </w:tcPr>
          <w:p w14:paraId="7AA829E0" w14:textId="77777777" w:rsidR="0070494B" w:rsidRPr="00B32E64" w:rsidRDefault="0070494B" w:rsidP="00EC1F85">
            <w:pPr>
              <w:pStyle w:val="ae"/>
              <w:ind w:left="0"/>
              <w:rPr>
                <w:sz w:val="24"/>
                <w:szCs w:val="24"/>
                <w:lang w:val="uk-UA"/>
              </w:rPr>
            </w:pPr>
          </w:p>
        </w:tc>
      </w:tr>
      <w:tr w:rsidR="0070494B" w:rsidRPr="00B32E64" w14:paraId="188E1735" w14:textId="77777777" w:rsidTr="00252624">
        <w:tc>
          <w:tcPr>
            <w:tcW w:w="568" w:type="dxa"/>
          </w:tcPr>
          <w:p w14:paraId="6FC6FE99" w14:textId="77777777" w:rsidR="0070494B" w:rsidRPr="00B32E64" w:rsidRDefault="0070494B" w:rsidP="00015B6D">
            <w:pPr>
              <w:jc w:val="center"/>
              <w:rPr>
                <w:sz w:val="24"/>
                <w:szCs w:val="24"/>
                <w:lang w:val="uk-UA"/>
              </w:rPr>
            </w:pPr>
            <w:r w:rsidRPr="00B32E64">
              <w:rPr>
                <w:sz w:val="24"/>
                <w:szCs w:val="24"/>
                <w:lang w:val="uk-UA"/>
              </w:rPr>
              <w:lastRenderedPageBreak/>
              <w:t>1.7.</w:t>
            </w:r>
          </w:p>
        </w:tc>
        <w:tc>
          <w:tcPr>
            <w:tcW w:w="4110" w:type="dxa"/>
          </w:tcPr>
          <w:p w14:paraId="40223210" w14:textId="77777777" w:rsidR="0070494B" w:rsidRPr="00B32E64" w:rsidRDefault="0070494B" w:rsidP="00015B6D">
            <w:pPr>
              <w:rPr>
                <w:sz w:val="24"/>
                <w:szCs w:val="24"/>
                <w:lang w:val="uk-UA"/>
              </w:rPr>
            </w:pPr>
            <w:r w:rsidRPr="00B32E64">
              <w:rPr>
                <w:sz w:val="24"/>
                <w:szCs w:val="24"/>
                <w:lang w:val="uk-UA"/>
              </w:rPr>
              <w:t>Індивідуальний податковий номер</w:t>
            </w:r>
          </w:p>
        </w:tc>
        <w:tc>
          <w:tcPr>
            <w:tcW w:w="4707" w:type="dxa"/>
          </w:tcPr>
          <w:p w14:paraId="7AE75AAA" w14:textId="77777777" w:rsidR="0070494B" w:rsidRPr="00B32E64" w:rsidRDefault="0070494B" w:rsidP="00EC1F85">
            <w:pPr>
              <w:pStyle w:val="ae"/>
              <w:ind w:left="0"/>
              <w:rPr>
                <w:sz w:val="24"/>
                <w:szCs w:val="24"/>
                <w:lang w:val="uk-UA"/>
              </w:rPr>
            </w:pPr>
          </w:p>
        </w:tc>
      </w:tr>
      <w:tr w:rsidR="0070494B" w:rsidRPr="00B32E64" w14:paraId="3DCD2353" w14:textId="77777777" w:rsidTr="00252624">
        <w:tc>
          <w:tcPr>
            <w:tcW w:w="568" w:type="dxa"/>
          </w:tcPr>
          <w:p w14:paraId="1E1D11DD" w14:textId="77777777" w:rsidR="0070494B" w:rsidRPr="00B32E64" w:rsidRDefault="0070494B" w:rsidP="00015B6D">
            <w:pPr>
              <w:jc w:val="center"/>
              <w:rPr>
                <w:sz w:val="24"/>
                <w:szCs w:val="24"/>
                <w:lang w:val="uk-UA"/>
              </w:rPr>
            </w:pPr>
            <w:r w:rsidRPr="00B32E64">
              <w:rPr>
                <w:sz w:val="24"/>
                <w:szCs w:val="24"/>
                <w:lang w:val="uk-UA"/>
              </w:rPr>
              <w:t>1.8.</w:t>
            </w:r>
          </w:p>
        </w:tc>
        <w:tc>
          <w:tcPr>
            <w:tcW w:w="4110" w:type="dxa"/>
          </w:tcPr>
          <w:p w14:paraId="5C431B4F" w14:textId="77777777" w:rsidR="0070494B" w:rsidRPr="00B32E64" w:rsidRDefault="0070494B" w:rsidP="00015B6D">
            <w:pPr>
              <w:rPr>
                <w:sz w:val="24"/>
                <w:szCs w:val="24"/>
                <w:lang w:val="uk-UA"/>
              </w:rPr>
            </w:pPr>
            <w:r w:rsidRPr="00B32E64">
              <w:rPr>
                <w:sz w:val="24"/>
                <w:szCs w:val="24"/>
                <w:lang w:val="uk-UA"/>
              </w:rPr>
              <w:t>Номер свідоцтва платника ПДВ</w:t>
            </w:r>
          </w:p>
        </w:tc>
        <w:tc>
          <w:tcPr>
            <w:tcW w:w="4707" w:type="dxa"/>
          </w:tcPr>
          <w:p w14:paraId="157B7F3E" w14:textId="77777777" w:rsidR="0070494B" w:rsidRPr="00B32E64" w:rsidRDefault="0070494B" w:rsidP="00EC1F85">
            <w:pPr>
              <w:pStyle w:val="ae"/>
              <w:ind w:left="0"/>
              <w:rPr>
                <w:sz w:val="24"/>
                <w:szCs w:val="24"/>
                <w:lang w:val="uk-UA"/>
              </w:rPr>
            </w:pPr>
          </w:p>
        </w:tc>
      </w:tr>
      <w:tr w:rsidR="005415A6" w:rsidRPr="00B32E64" w14:paraId="46C7487C" w14:textId="77777777" w:rsidTr="00252624">
        <w:tc>
          <w:tcPr>
            <w:tcW w:w="9385" w:type="dxa"/>
            <w:gridSpan w:val="3"/>
            <w:shd w:val="clear" w:color="auto" w:fill="E5DFEC" w:themeFill="accent4" w:themeFillTint="33"/>
          </w:tcPr>
          <w:p w14:paraId="01D0EAAB" w14:textId="77777777" w:rsidR="005415A6" w:rsidRPr="00B32E64" w:rsidRDefault="005415A6" w:rsidP="00483DCE">
            <w:pPr>
              <w:pStyle w:val="ae"/>
              <w:numPr>
                <w:ilvl w:val="0"/>
                <w:numId w:val="12"/>
              </w:numPr>
              <w:ind w:left="318" w:hanging="318"/>
              <w:rPr>
                <w:sz w:val="24"/>
                <w:szCs w:val="24"/>
                <w:lang w:val="uk-UA"/>
              </w:rPr>
            </w:pPr>
            <w:r w:rsidRPr="00B32E64">
              <w:rPr>
                <w:b/>
                <w:sz w:val="24"/>
                <w:szCs w:val="24"/>
                <w:lang w:val="uk-UA"/>
              </w:rPr>
              <w:t>Інформація про керівників</w:t>
            </w:r>
          </w:p>
        </w:tc>
      </w:tr>
      <w:tr w:rsidR="0070494B" w:rsidRPr="00B32E64" w14:paraId="2A9F8278" w14:textId="77777777" w:rsidTr="00252624">
        <w:tc>
          <w:tcPr>
            <w:tcW w:w="568" w:type="dxa"/>
          </w:tcPr>
          <w:p w14:paraId="663496E3" w14:textId="77777777" w:rsidR="0070494B" w:rsidRPr="00B32E64" w:rsidRDefault="0070494B" w:rsidP="00015B6D">
            <w:pPr>
              <w:jc w:val="center"/>
              <w:rPr>
                <w:sz w:val="24"/>
                <w:szCs w:val="24"/>
                <w:lang w:val="uk-UA"/>
              </w:rPr>
            </w:pPr>
            <w:r w:rsidRPr="00B32E64">
              <w:rPr>
                <w:sz w:val="24"/>
                <w:szCs w:val="24"/>
                <w:lang w:val="uk-UA"/>
              </w:rPr>
              <w:t>2.1.</w:t>
            </w:r>
          </w:p>
        </w:tc>
        <w:tc>
          <w:tcPr>
            <w:tcW w:w="4110" w:type="dxa"/>
          </w:tcPr>
          <w:p w14:paraId="0A8D6B25" w14:textId="77777777" w:rsidR="0070494B" w:rsidRPr="00B32E64" w:rsidRDefault="0070494B" w:rsidP="005415A6">
            <w:pPr>
              <w:rPr>
                <w:sz w:val="24"/>
                <w:szCs w:val="24"/>
                <w:lang w:val="uk-UA"/>
              </w:rPr>
            </w:pPr>
            <w:r w:rsidRPr="00B32E64">
              <w:rPr>
                <w:sz w:val="24"/>
                <w:szCs w:val="24"/>
                <w:lang w:val="uk-UA"/>
              </w:rPr>
              <w:t>П.І.Б. посада</w:t>
            </w:r>
            <w:r w:rsidR="005415A6" w:rsidRPr="00B32E64">
              <w:rPr>
                <w:sz w:val="24"/>
                <w:szCs w:val="24"/>
                <w:lang w:val="uk-UA"/>
              </w:rPr>
              <w:t>,</w:t>
            </w:r>
            <w:r w:rsidRPr="00B32E64">
              <w:rPr>
                <w:sz w:val="24"/>
                <w:szCs w:val="24"/>
                <w:lang w:val="uk-UA"/>
              </w:rPr>
              <w:t xml:space="preserve"> </w:t>
            </w:r>
            <w:r w:rsidR="005415A6" w:rsidRPr="00B32E64">
              <w:rPr>
                <w:sz w:val="24"/>
                <w:szCs w:val="24"/>
                <w:lang w:val="uk-UA"/>
              </w:rPr>
              <w:t>паспортні дані, ідентифікаційний номер керівника.</w:t>
            </w:r>
          </w:p>
        </w:tc>
        <w:tc>
          <w:tcPr>
            <w:tcW w:w="4707" w:type="dxa"/>
          </w:tcPr>
          <w:p w14:paraId="6E541466" w14:textId="77777777" w:rsidR="0070494B" w:rsidRPr="00B32E64" w:rsidRDefault="0070494B" w:rsidP="00EC1F85">
            <w:pPr>
              <w:pStyle w:val="ae"/>
              <w:ind w:left="0"/>
              <w:rPr>
                <w:sz w:val="24"/>
                <w:szCs w:val="24"/>
                <w:lang w:val="uk-UA"/>
              </w:rPr>
            </w:pPr>
          </w:p>
        </w:tc>
      </w:tr>
      <w:tr w:rsidR="0070494B" w:rsidRPr="00B32E64" w14:paraId="607F5AA5" w14:textId="77777777" w:rsidTr="00252624">
        <w:tc>
          <w:tcPr>
            <w:tcW w:w="568" w:type="dxa"/>
          </w:tcPr>
          <w:p w14:paraId="445D0159" w14:textId="77777777" w:rsidR="0070494B" w:rsidRPr="00B32E64" w:rsidRDefault="0070494B" w:rsidP="00015B6D">
            <w:pPr>
              <w:jc w:val="center"/>
              <w:rPr>
                <w:sz w:val="24"/>
                <w:szCs w:val="24"/>
                <w:lang w:val="uk-UA"/>
              </w:rPr>
            </w:pPr>
            <w:r w:rsidRPr="00B32E64">
              <w:rPr>
                <w:sz w:val="24"/>
                <w:szCs w:val="24"/>
                <w:lang w:val="uk-UA"/>
              </w:rPr>
              <w:t>2.2.</w:t>
            </w:r>
          </w:p>
        </w:tc>
        <w:tc>
          <w:tcPr>
            <w:tcW w:w="4110" w:type="dxa"/>
          </w:tcPr>
          <w:p w14:paraId="3F097F4F" w14:textId="77777777" w:rsidR="0070494B" w:rsidRPr="00B32E64" w:rsidRDefault="0070494B" w:rsidP="005415A6">
            <w:pPr>
              <w:rPr>
                <w:sz w:val="24"/>
                <w:szCs w:val="24"/>
                <w:lang w:val="uk-UA"/>
              </w:rPr>
            </w:pPr>
            <w:r w:rsidRPr="00B32E64">
              <w:rPr>
                <w:sz w:val="24"/>
                <w:szCs w:val="24"/>
                <w:lang w:val="uk-UA"/>
              </w:rPr>
              <w:t>П.І.Б.</w:t>
            </w:r>
            <w:r w:rsidR="005415A6" w:rsidRPr="00B32E64">
              <w:rPr>
                <w:sz w:val="24"/>
                <w:szCs w:val="24"/>
                <w:lang w:val="uk-UA"/>
              </w:rPr>
              <w:t xml:space="preserve"> посада, паспортні дані, ідентифікаційний номер</w:t>
            </w:r>
            <w:r w:rsidRPr="00B32E64">
              <w:rPr>
                <w:sz w:val="24"/>
                <w:szCs w:val="24"/>
                <w:lang w:val="uk-UA"/>
              </w:rPr>
              <w:t xml:space="preserve"> бухгалтера</w:t>
            </w:r>
          </w:p>
        </w:tc>
        <w:tc>
          <w:tcPr>
            <w:tcW w:w="4707" w:type="dxa"/>
          </w:tcPr>
          <w:p w14:paraId="6A65DA94" w14:textId="77777777" w:rsidR="0070494B" w:rsidRPr="00B32E64" w:rsidRDefault="0070494B" w:rsidP="00EC1F85">
            <w:pPr>
              <w:pStyle w:val="ae"/>
              <w:ind w:left="0"/>
              <w:rPr>
                <w:sz w:val="24"/>
                <w:szCs w:val="24"/>
                <w:lang w:val="uk-UA"/>
              </w:rPr>
            </w:pPr>
          </w:p>
        </w:tc>
      </w:tr>
      <w:tr w:rsidR="0070494B" w:rsidRPr="00B32E64" w14:paraId="0C52B4F9" w14:textId="77777777" w:rsidTr="00252624">
        <w:tc>
          <w:tcPr>
            <w:tcW w:w="568" w:type="dxa"/>
          </w:tcPr>
          <w:p w14:paraId="10C567F3" w14:textId="77777777" w:rsidR="0070494B" w:rsidRPr="00B32E64" w:rsidRDefault="0070494B" w:rsidP="00015B6D">
            <w:pPr>
              <w:jc w:val="center"/>
              <w:rPr>
                <w:sz w:val="24"/>
                <w:szCs w:val="24"/>
                <w:lang w:val="uk-UA"/>
              </w:rPr>
            </w:pPr>
            <w:r w:rsidRPr="00B32E64">
              <w:rPr>
                <w:sz w:val="24"/>
                <w:szCs w:val="24"/>
                <w:lang w:val="uk-UA"/>
              </w:rPr>
              <w:t>2.3.</w:t>
            </w:r>
          </w:p>
        </w:tc>
        <w:tc>
          <w:tcPr>
            <w:tcW w:w="4110" w:type="dxa"/>
          </w:tcPr>
          <w:p w14:paraId="0031A05C" w14:textId="77777777" w:rsidR="0070494B" w:rsidRPr="00B32E64" w:rsidRDefault="0070494B" w:rsidP="00C57DF6">
            <w:pPr>
              <w:rPr>
                <w:sz w:val="24"/>
                <w:szCs w:val="24"/>
                <w:lang w:val="uk-UA"/>
              </w:rPr>
            </w:pPr>
            <w:r w:rsidRPr="00B32E64">
              <w:rPr>
                <w:sz w:val="24"/>
                <w:szCs w:val="24"/>
                <w:lang w:val="uk-UA"/>
              </w:rPr>
              <w:t>П.І.Б. посада</w:t>
            </w:r>
            <w:r w:rsidR="00C57DF6" w:rsidRPr="00B32E64">
              <w:rPr>
                <w:sz w:val="24"/>
                <w:szCs w:val="24"/>
                <w:lang w:val="uk-UA"/>
              </w:rPr>
              <w:t>,</w:t>
            </w:r>
            <w:r w:rsidRPr="00B32E64">
              <w:rPr>
                <w:sz w:val="24"/>
                <w:szCs w:val="24"/>
                <w:lang w:val="uk-UA"/>
              </w:rPr>
              <w:t xml:space="preserve"> </w:t>
            </w:r>
            <w:r w:rsidR="00C57DF6" w:rsidRPr="00B32E64">
              <w:rPr>
                <w:sz w:val="24"/>
                <w:szCs w:val="24"/>
                <w:lang w:val="uk-UA"/>
              </w:rPr>
              <w:t>паспортні дані, ідентифікаційний номер уповноваженої особи  вести  переписку в межах цього Тендеру</w:t>
            </w:r>
          </w:p>
        </w:tc>
        <w:tc>
          <w:tcPr>
            <w:tcW w:w="4707" w:type="dxa"/>
          </w:tcPr>
          <w:p w14:paraId="0AE19D0D" w14:textId="77777777" w:rsidR="0070494B" w:rsidRPr="00B32E64" w:rsidRDefault="0070494B" w:rsidP="00EC1F85">
            <w:pPr>
              <w:pStyle w:val="ae"/>
              <w:ind w:left="0"/>
              <w:rPr>
                <w:sz w:val="24"/>
                <w:szCs w:val="24"/>
                <w:lang w:val="uk-UA"/>
              </w:rPr>
            </w:pPr>
          </w:p>
        </w:tc>
      </w:tr>
      <w:tr w:rsidR="005415A6" w:rsidRPr="00B32E64" w14:paraId="717B27AE" w14:textId="77777777" w:rsidTr="00252624">
        <w:tc>
          <w:tcPr>
            <w:tcW w:w="9385" w:type="dxa"/>
            <w:gridSpan w:val="3"/>
            <w:shd w:val="clear" w:color="auto" w:fill="E5DFEC" w:themeFill="accent4" w:themeFillTint="33"/>
          </w:tcPr>
          <w:p w14:paraId="5BF56D9E" w14:textId="77777777" w:rsidR="005415A6" w:rsidRPr="00B32E64" w:rsidRDefault="005415A6" w:rsidP="00483DCE">
            <w:pPr>
              <w:pStyle w:val="ae"/>
              <w:numPr>
                <w:ilvl w:val="0"/>
                <w:numId w:val="12"/>
              </w:numPr>
              <w:ind w:left="318" w:hanging="318"/>
              <w:rPr>
                <w:b/>
                <w:sz w:val="24"/>
                <w:szCs w:val="24"/>
                <w:lang w:val="uk-UA"/>
              </w:rPr>
            </w:pPr>
            <w:r w:rsidRPr="00B32E64">
              <w:rPr>
                <w:b/>
                <w:sz w:val="24"/>
                <w:szCs w:val="24"/>
                <w:lang w:val="uk-UA"/>
              </w:rPr>
              <w:t>Контактна інформація:</w:t>
            </w:r>
          </w:p>
        </w:tc>
      </w:tr>
      <w:tr w:rsidR="0070494B" w:rsidRPr="00B32E64" w14:paraId="310B4FD2" w14:textId="77777777" w:rsidTr="00252624">
        <w:tc>
          <w:tcPr>
            <w:tcW w:w="568" w:type="dxa"/>
          </w:tcPr>
          <w:p w14:paraId="1CAE3CFE" w14:textId="77777777" w:rsidR="0070494B" w:rsidRPr="00B32E64" w:rsidRDefault="005415A6" w:rsidP="00015B6D">
            <w:pPr>
              <w:jc w:val="center"/>
              <w:rPr>
                <w:sz w:val="24"/>
                <w:szCs w:val="24"/>
                <w:lang w:val="uk-UA"/>
              </w:rPr>
            </w:pPr>
            <w:r w:rsidRPr="00B32E64">
              <w:rPr>
                <w:sz w:val="24"/>
                <w:szCs w:val="24"/>
                <w:lang w:val="uk-UA"/>
              </w:rPr>
              <w:t>3</w:t>
            </w:r>
            <w:r w:rsidR="0070494B" w:rsidRPr="00B32E64">
              <w:rPr>
                <w:sz w:val="24"/>
                <w:szCs w:val="24"/>
                <w:lang w:val="uk-UA"/>
              </w:rPr>
              <w:t>.1.</w:t>
            </w:r>
          </w:p>
        </w:tc>
        <w:tc>
          <w:tcPr>
            <w:tcW w:w="4110" w:type="dxa"/>
          </w:tcPr>
          <w:p w14:paraId="63669CA3" w14:textId="77777777" w:rsidR="0070494B" w:rsidRPr="00B32E64" w:rsidRDefault="0070494B" w:rsidP="00015B6D">
            <w:pPr>
              <w:rPr>
                <w:sz w:val="24"/>
                <w:szCs w:val="24"/>
                <w:lang w:val="uk-UA"/>
              </w:rPr>
            </w:pPr>
            <w:r w:rsidRPr="00B32E64">
              <w:rPr>
                <w:sz w:val="24"/>
                <w:szCs w:val="24"/>
                <w:lang w:val="uk-UA"/>
              </w:rPr>
              <w:t>Юридична адреса</w:t>
            </w:r>
          </w:p>
        </w:tc>
        <w:tc>
          <w:tcPr>
            <w:tcW w:w="4707" w:type="dxa"/>
          </w:tcPr>
          <w:p w14:paraId="7293F42D" w14:textId="77777777" w:rsidR="0070494B" w:rsidRPr="00B32E64" w:rsidRDefault="0070494B" w:rsidP="00EC1F85">
            <w:pPr>
              <w:pStyle w:val="ae"/>
              <w:ind w:left="0"/>
              <w:rPr>
                <w:sz w:val="24"/>
                <w:szCs w:val="24"/>
                <w:lang w:val="uk-UA"/>
              </w:rPr>
            </w:pPr>
          </w:p>
        </w:tc>
      </w:tr>
      <w:tr w:rsidR="0070494B" w:rsidRPr="00B32E64" w14:paraId="19A07CC5" w14:textId="77777777" w:rsidTr="00252624">
        <w:tc>
          <w:tcPr>
            <w:tcW w:w="568" w:type="dxa"/>
          </w:tcPr>
          <w:p w14:paraId="1A01ED4E" w14:textId="77777777" w:rsidR="0070494B" w:rsidRPr="00B32E64" w:rsidRDefault="005415A6" w:rsidP="005415A6">
            <w:pPr>
              <w:jc w:val="center"/>
              <w:rPr>
                <w:sz w:val="24"/>
                <w:szCs w:val="24"/>
                <w:lang w:val="uk-UA"/>
              </w:rPr>
            </w:pPr>
            <w:r w:rsidRPr="00B32E64">
              <w:rPr>
                <w:sz w:val="24"/>
                <w:szCs w:val="24"/>
                <w:lang w:val="uk-UA"/>
              </w:rPr>
              <w:t>3.</w:t>
            </w:r>
            <w:r w:rsidR="0070494B" w:rsidRPr="00B32E64">
              <w:rPr>
                <w:sz w:val="24"/>
                <w:szCs w:val="24"/>
                <w:lang w:val="uk-UA"/>
              </w:rPr>
              <w:t>2.</w:t>
            </w:r>
          </w:p>
        </w:tc>
        <w:tc>
          <w:tcPr>
            <w:tcW w:w="4110" w:type="dxa"/>
          </w:tcPr>
          <w:p w14:paraId="56F97DC9" w14:textId="77777777" w:rsidR="0070494B" w:rsidRPr="00B32E64" w:rsidRDefault="0070494B" w:rsidP="00015B6D">
            <w:pPr>
              <w:rPr>
                <w:sz w:val="24"/>
                <w:szCs w:val="24"/>
                <w:lang w:val="uk-UA"/>
              </w:rPr>
            </w:pPr>
            <w:r w:rsidRPr="00B32E64">
              <w:rPr>
                <w:sz w:val="24"/>
                <w:szCs w:val="24"/>
                <w:lang w:val="uk-UA"/>
              </w:rPr>
              <w:t>Фактична адреса</w:t>
            </w:r>
          </w:p>
        </w:tc>
        <w:tc>
          <w:tcPr>
            <w:tcW w:w="4707" w:type="dxa"/>
          </w:tcPr>
          <w:p w14:paraId="3C5B678E" w14:textId="77777777" w:rsidR="0070494B" w:rsidRPr="00B32E64" w:rsidRDefault="0070494B" w:rsidP="00EC1F85">
            <w:pPr>
              <w:pStyle w:val="ae"/>
              <w:ind w:left="0"/>
              <w:rPr>
                <w:sz w:val="24"/>
                <w:szCs w:val="24"/>
                <w:lang w:val="uk-UA"/>
              </w:rPr>
            </w:pPr>
          </w:p>
        </w:tc>
      </w:tr>
      <w:tr w:rsidR="0070494B" w:rsidRPr="00B32E64" w14:paraId="37B6FA91" w14:textId="77777777" w:rsidTr="00252624">
        <w:tc>
          <w:tcPr>
            <w:tcW w:w="568" w:type="dxa"/>
          </w:tcPr>
          <w:p w14:paraId="3CDF3E4D" w14:textId="77777777" w:rsidR="0070494B" w:rsidRPr="00B32E64" w:rsidRDefault="005415A6" w:rsidP="00015B6D">
            <w:pPr>
              <w:jc w:val="center"/>
              <w:rPr>
                <w:sz w:val="24"/>
                <w:szCs w:val="24"/>
                <w:lang w:val="uk-UA"/>
              </w:rPr>
            </w:pPr>
            <w:r w:rsidRPr="00B32E64">
              <w:rPr>
                <w:sz w:val="24"/>
                <w:szCs w:val="24"/>
                <w:lang w:val="uk-UA"/>
              </w:rPr>
              <w:t>3</w:t>
            </w:r>
            <w:r w:rsidR="0070494B" w:rsidRPr="00B32E64">
              <w:rPr>
                <w:sz w:val="24"/>
                <w:szCs w:val="24"/>
                <w:lang w:val="uk-UA"/>
              </w:rPr>
              <w:t>.3.</w:t>
            </w:r>
          </w:p>
        </w:tc>
        <w:tc>
          <w:tcPr>
            <w:tcW w:w="4110" w:type="dxa"/>
          </w:tcPr>
          <w:p w14:paraId="5B65D44E" w14:textId="77777777" w:rsidR="0070494B" w:rsidRPr="00B32E64" w:rsidRDefault="0070494B" w:rsidP="00015B6D">
            <w:pPr>
              <w:rPr>
                <w:sz w:val="24"/>
                <w:szCs w:val="24"/>
                <w:lang w:val="uk-UA"/>
              </w:rPr>
            </w:pPr>
            <w:r w:rsidRPr="00B32E64">
              <w:rPr>
                <w:sz w:val="24"/>
                <w:szCs w:val="24"/>
                <w:lang w:val="uk-UA"/>
              </w:rPr>
              <w:t>Телефон</w:t>
            </w:r>
          </w:p>
        </w:tc>
        <w:tc>
          <w:tcPr>
            <w:tcW w:w="4707" w:type="dxa"/>
          </w:tcPr>
          <w:p w14:paraId="6C8EA759" w14:textId="77777777" w:rsidR="0070494B" w:rsidRPr="00B32E64" w:rsidRDefault="0070494B" w:rsidP="00EC1F85">
            <w:pPr>
              <w:pStyle w:val="ae"/>
              <w:ind w:left="0"/>
              <w:rPr>
                <w:sz w:val="24"/>
                <w:szCs w:val="24"/>
                <w:lang w:val="uk-UA"/>
              </w:rPr>
            </w:pPr>
          </w:p>
        </w:tc>
      </w:tr>
      <w:tr w:rsidR="0070494B" w:rsidRPr="00B32E64" w14:paraId="238C883C" w14:textId="77777777" w:rsidTr="00252624">
        <w:tc>
          <w:tcPr>
            <w:tcW w:w="568" w:type="dxa"/>
          </w:tcPr>
          <w:p w14:paraId="01B76279" w14:textId="77777777" w:rsidR="0070494B" w:rsidRPr="00B32E64" w:rsidRDefault="005415A6" w:rsidP="00015B6D">
            <w:pPr>
              <w:jc w:val="center"/>
              <w:rPr>
                <w:sz w:val="24"/>
                <w:szCs w:val="24"/>
                <w:lang w:val="uk-UA"/>
              </w:rPr>
            </w:pPr>
            <w:r w:rsidRPr="00B32E64">
              <w:rPr>
                <w:sz w:val="24"/>
                <w:szCs w:val="24"/>
                <w:lang w:val="uk-UA"/>
              </w:rPr>
              <w:t>3</w:t>
            </w:r>
            <w:r w:rsidR="0070494B" w:rsidRPr="00B32E64">
              <w:rPr>
                <w:sz w:val="24"/>
                <w:szCs w:val="24"/>
                <w:lang w:val="uk-UA"/>
              </w:rPr>
              <w:t>.4.</w:t>
            </w:r>
          </w:p>
        </w:tc>
        <w:tc>
          <w:tcPr>
            <w:tcW w:w="4110" w:type="dxa"/>
          </w:tcPr>
          <w:p w14:paraId="73496E9B" w14:textId="77777777" w:rsidR="0070494B" w:rsidRPr="00B32E64" w:rsidRDefault="0070494B" w:rsidP="00015B6D">
            <w:pPr>
              <w:rPr>
                <w:sz w:val="24"/>
                <w:szCs w:val="24"/>
                <w:lang w:val="uk-UA"/>
              </w:rPr>
            </w:pPr>
            <w:r w:rsidRPr="00B32E64">
              <w:rPr>
                <w:sz w:val="24"/>
                <w:szCs w:val="24"/>
                <w:lang w:val="uk-UA"/>
              </w:rPr>
              <w:t>Факс</w:t>
            </w:r>
          </w:p>
        </w:tc>
        <w:tc>
          <w:tcPr>
            <w:tcW w:w="4707" w:type="dxa"/>
          </w:tcPr>
          <w:p w14:paraId="6325286B" w14:textId="77777777" w:rsidR="0070494B" w:rsidRPr="00B32E64" w:rsidRDefault="0070494B" w:rsidP="00EC1F85">
            <w:pPr>
              <w:pStyle w:val="ae"/>
              <w:ind w:left="0"/>
              <w:rPr>
                <w:sz w:val="24"/>
                <w:szCs w:val="24"/>
                <w:lang w:val="uk-UA"/>
              </w:rPr>
            </w:pPr>
          </w:p>
        </w:tc>
      </w:tr>
      <w:tr w:rsidR="0070494B" w:rsidRPr="00B32E64" w14:paraId="1A321EAC" w14:textId="77777777" w:rsidTr="00252624">
        <w:tc>
          <w:tcPr>
            <w:tcW w:w="568" w:type="dxa"/>
            <w:tcBorders>
              <w:bottom w:val="single" w:sz="4" w:space="0" w:color="auto"/>
            </w:tcBorders>
          </w:tcPr>
          <w:p w14:paraId="615326D5" w14:textId="77777777" w:rsidR="0070494B" w:rsidRPr="00B32E64" w:rsidRDefault="005415A6" w:rsidP="00015B6D">
            <w:pPr>
              <w:jc w:val="center"/>
              <w:rPr>
                <w:sz w:val="24"/>
                <w:szCs w:val="24"/>
                <w:lang w:val="uk-UA"/>
              </w:rPr>
            </w:pPr>
            <w:r w:rsidRPr="00B32E64">
              <w:rPr>
                <w:sz w:val="24"/>
                <w:szCs w:val="24"/>
                <w:lang w:val="uk-UA"/>
              </w:rPr>
              <w:t>3</w:t>
            </w:r>
            <w:r w:rsidR="0070494B" w:rsidRPr="00B32E64">
              <w:rPr>
                <w:sz w:val="24"/>
                <w:szCs w:val="24"/>
                <w:lang w:val="uk-UA"/>
              </w:rPr>
              <w:t>.5.</w:t>
            </w:r>
          </w:p>
        </w:tc>
        <w:tc>
          <w:tcPr>
            <w:tcW w:w="4110" w:type="dxa"/>
            <w:tcBorders>
              <w:bottom w:val="single" w:sz="4" w:space="0" w:color="auto"/>
            </w:tcBorders>
          </w:tcPr>
          <w:p w14:paraId="4E05ACB1" w14:textId="77777777" w:rsidR="0070494B" w:rsidRPr="00B32E64" w:rsidRDefault="0070494B" w:rsidP="00015B6D">
            <w:pPr>
              <w:rPr>
                <w:sz w:val="24"/>
                <w:szCs w:val="24"/>
                <w:lang w:val="uk-UA"/>
              </w:rPr>
            </w:pPr>
            <w:r w:rsidRPr="00B32E64">
              <w:rPr>
                <w:sz w:val="24"/>
                <w:szCs w:val="24"/>
                <w:lang w:val="uk-UA"/>
              </w:rPr>
              <w:t>E-</w:t>
            </w:r>
            <w:proofErr w:type="spellStart"/>
            <w:r w:rsidRPr="00B32E64">
              <w:rPr>
                <w:sz w:val="24"/>
                <w:szCs w:val="24"/>
                <w:lang w:val="uk-UA"/>
              </w:rPr>
              <w:t>mail</w:t>
            </w:r>
            <w:proofErr w:type="spellEnd"/>
          </w:p>
        </w:tc>
        <w:tc>
          <w:tcPr>
            <w:tcW w:w="4707" w:type="dxa"/>
            <w:tcBorders>
              <w:bottom w:val="single" w:sz="4" w:space="0" w:color="auto"/>
            </w:tcBorders>
          </w:tcPr>
          <w:p w14:paraId="4ABEF10B" w14:textId="77777777" w:rsidR="0070494B" w:rsidRPr="00B32E64" w:rsidRDefault="0070494B" w:rsidP="00EC1F85">
            <w:pPr>
              <w:pStyle w:val="ae"/>
              <w:ind w:left="0"/>
              <w:rPr>
                <w:sz w:val="24"/>
                <w:szCs w:val="24"/>
                <w:lang w:val="uk-UA"/>
              </w:rPr>
            </w:pPr>
          </w:p>
        </w:tc>
      </w:tr>
      <w:tr w:rsidR="0070494B" w:rsidRPr="00B32E64" w14:paraId="65A31D3A" w14:textId="77777777" w:rsidTr="00252624">
        <w:tc>
          <w:tcPr>
            <w:tcW w:w="568" w:type="dxa"/>
            <w:tcBorders>
              <w:bottom w:val="single" w:sz="4" w:space="0" w:color="auto"/>
            </w:tcBorders>
          </w:tcPr>
          <w:p w14:paraId="0FCF60A3" w14:textId="77777777" w:rsidR="0070494B" w:rsidRPr="00B32E64" w:rsidRDefault="005415A6" w:rsidP="00015B6D">
            <w:pPr>
              <w:jc w:val="center"/>
              <w:rPr>
                <w:sz w:val="24"/>
                <w:szCs w:val="24"/>
                <w:lang w:val="uk-UA"/>
              </w:rPr>
            </w:pPr>
            <w:r w:rsidRPr="00B32E64">
              <w:rPr>
                <w:sz w:val="24"/>
                <w:szCs w:val="24"/>
                <w:lang w:val="uk-UA"/>
              </w:rPr>
              <w:t>3</w:t>
            </w:r>
            <w:r w:rsidR="0070494B" w:rsidRPr="00B32E64">
              <w:rPr>
                <w:sz w:val="24"/>
                <w:szCs w:val="24"/>
                <w:lang w:val="uk-UA"/>
              </w:rPr>
              <w:t>.6.</w:t>
            </w:r>
          </w:p>
        </w:tc>
        <w:tc>
          <w:tcPr>
            <w:tcW w:w="4110" w:type="dxa"/>
            <w:tcBorders>
              <w:bottom w:val="single" w:sz="4" w:space="0" w:color="auto"/>
            </w:tcBorders>
          </w:tcPr>
          <w:p w14:paraId="21BB10E1" w14:textId="53E618F6" w:rsidR="0070494B" w:rsidRPr="00B32E64" w:rsidRDefault="0070494B" w:rsidP="00015B6D">
            <w:pPr>
              <w:rPr>
                <w:sz w:val="24"/>
                <w:szCs w:val="24"/>
                <w:lang w:val="uk-UA"/>
              </w:rPr>
            </w:pPr>
            <w:r w:rsidRPr="00B32E64">
              <w:rPr>
                <w:sz w:val="24"/>
                <w:szCs w:val="24"/>
                <w:lang w:val="uk-UA"/>
              </w:rPr>
              <w:t>Інтернет</w:t>
            </w:r>
            <w:r w:rsidR="00F12293" w:rsidRPr="00B32E64">
              <w:rPr>
                <w:sz w:val="24"/>
                <w:szCs w:val="24"/>
                <w:lang w:val="uk-UA"/>
              </w:rPr>
              <w:t>-</w:t>
            </w:r>
            <w:r w:rsidRPr="00B32E64">
              <w:rPr>
                <w:sz w:val="24"/>
                <w:szCs w:val="24"/>
                <w:lang w:val="uk-UA"/>
              </w:rPr>
              <w:t>сайт</w:t>
            </w:r>
          </w:p>
        </w:tc>
        <w:tc>
          <w:tcPr>
            <w:tcW w:w="4707" w:type="dxa"/>
            <w:tcBorders>
              <w:bottom w:val="single" w:sz="4" w:space="0" w:color="auto"/>
            </w:tcBorders>
          </w:tcPr>
          <w:p w14:paraId="20833C0A" w14:textId="77777777" w:rsidR="0070494B" w:rsidRPr="00B32E64" w:rsidRDefault="0070494B" w:rsidP="00EC1F85">
            <w:pPr>
              <w:pStyle w:val="ae"/>
              <w:ind w:left="0"/>
              <w:rPr>
                <w:sz w:val="24"/>
                <w:szCs w:val="24"/>
                <w:lang w:val="uk-UA"/>
              </w:rPr>
            </w:pPr>
          </w:p>
        </w:tc>
      </w:tr>
      <w:tr w:rsidR="00C57DF6" w:rsidRPr="00B32E64" w14:paraId="291D0AE5" w14:textId="77777777" w:rsidTr="00252624">
        <w:tc>
          <w:tcPr>
            <w:tcW w:w="568" w:type="dxa"/>
            <w:tcBorders>
              <w:top w:val="single" w:sz="4" w:space="0" w:color="auto"/>
              <w:left w:val="single" w:sz="4" w:space="0" w:color="auto"/>
              <w:bottom w:val="single" w:sz="4" w:space="0" w:color="auto"/>
              <w:right w:val="nil"/>
            </w:tcBorders>
          </w:tcPr>
          <w:p w14:paraId="3DA532DB" w14:textId="77777777" w:rsidR="00C57DF6" w:rsidRPr="00B32E64" w:rsidRDefault="00C57DF6" w:rsidP="00015B6D">
            <w:pPr>
              <w:jc w:val="center"/>
              <w:rPr>
                <w:sz w:val="24"/>
                <w:szCs w:val="24"/>
                <w:lang w:val="uk-UA"/>
              </w:rPr>
            </w:pPr>
          </w:p>
        </w:tc>
        <w:tc>
          <w:tcPr>
            <w:tcW w:w="4110" w:type="dxa"/>
            <w:tcBorders>
              <w:top w:val="single" w:sz="4" w:space="0" w:color="auto"/>
              <w:left w:val="nil"/>
              <w:bottom w:val="single" w:sz="4" w:space="0" w:color="auto"/>
              <w:right w:val="nil"/>
            </w:tcBorders>
          </w:tcPr>
          <w:p w14:paraId="059CCDE9" w14:textId="77777777" w:rsidR="00C57DF6" w:rsidRPr="00B32E64" w:rsidRDefault="00C57DF6" w:rsidP="00015B6D">
            <w:pPr>
              <w:rPr>
                <w:sz w:val="24"/>
                <w:szCs w:val="24"/>
                <w:lang w:val="uk-UA"/>
              </w:rPr>
            </w:pPr>
          </w:p>
        </w:tc>
        <w:tc>
          <w:tcPr>
            <w:tcW w:w="4707" w:type="dxa"/>
            <w:tcBorders>
              <w:top w:val="single" w:sz="4" w:space="0" w:color="auto"/>
              <w:left w:val="nil"/>
              <w:bottom w:val="single" w:sz="4" w:space="0" w:color="auto"/>
              <w:right w:val="single" w:sz="4" w:space="0" w:color="auto"/>
            </w:tcBorders>
          </w:tcPr>
          <w:p w14:paraId="6B9408A8" w14:textId="77777777" w:rsidR="00C57DF6" w:rsidRPr="00B32E64" w:rsidRDefault="00C57DF6" w:rsidP="00EC1F85">
            <w:pPr>
              <w:pStyle w:val="ae"/>
              <w:ind w:left="0"/>
              <w:rPr>
                <w:sz w:val="24"/>
                <w:szCs w:val="24"/>
                <w:lang w:val="uk-UA"/>
              </w:rPr>
            </w:pPr>
          </w:p>
        </w:tc>
      </w:tr>
      <w:tr w:rsidR="00C57DF6" w:rsidRPr="00B32E64" w14:paraId="53ECB3AE" w14:textId="77777777" w:rsidTr="00252624">
        <w:tc>
          <w:tcPr>
            <w:tcW w:w="9385" w:type="dxa"/>
            <w:gridSpan w:val="3"/>
            <w:tcBorders>
              <w:top w:val="single" w:sz="4" w:space="0" w:color="auto"/>
            </w:tcBorders>
          </w:tcPr>
          <w:p w14:paraId="5A37C264" w14:textId="75FB6FCA" w:rsidR="002B5AFD" w:rsidRPr="00B32E64" w:rsidRDefault="00C57DF6" w:rsidP="002B5AFD">
            <w:pPr>
              <w:rPr>
                <w:sz w:val="24"/>
                <w:szCs w:val="24"/>
                <w:lang w:val="uk-UA"/>
              </w:rPr>
            </w:pPr>
            <w:r w:rsidRPr="00B32E64">
              <w:rPr>
                <w:sz w:val="24"/>
                <w:szCs w:val="24"/>
                <w:lang w:val="uk-UA"/>
              </w:rPr>
              <w:t xml:space="preserve">Примітка 1: Учасник гарантує достовірність </w:t>
            </w:r>
            <w:r w:rsidR="002B5AFD" w:rsidRPr="00B32E64">
              <w:rPr>
                <w:sz w:val="24"/>
                <w:szCs w:val="24"/>
                <w:lang w:val="uk-UA"/>
              </w:rPr>
              <w:t xml:space="preserve">наданих </w:t>
            </w:r>
            <w:r w:rsidRPr="00B32E64">
              <w:rPr>
                <w:sz w:val="24"/>
                <w:szCs w:val="24"/>
                <w:lang w:val="uk-UA"/>
              </w:rPr>
              <w:t xml:space="preserve">даних </w:t>
            </w:r>
            <w:r w:rsidR="005D41F0" w:rsidRPr="00B32E64">
              <w:rPr>
                <w:sz w:val="24"/>
                <w:szCs w:val="24"/>
                <w:lang w:val="uk-UA"/>
              </w:rPr>
              <w:t>АТ «БАНК АЛЬЯНС»</w:t>
            </w:r>
            <w:r w:rsidRPr="00B32E64">
              <w:rPr>
                <w:sz w:val="24"/>
                <w:szCs w:val="24"/>
                <w:lang w:val="uk-UA"/>
              </w:rPr>
              <w:t xml:space="preserve">.  </w:t>
            </w:r>
          </w:p>
          <w:p w14:paraId="28294FF2" w14:textId="77777777" w:rsidR="00C57DF6" w:rsidRPr="00B32E64" w:rsidRDefault="002B5AFD" w:rsidP="002B5AFD">
            <w:pPr>
              <w:rPr>
                <w:sz w:val="24"/>
                <w:szCs w:val="24"/>
                <w:lang w:val="uk-UA"/>
              </w:rPr>
            </w:pPr>
            <w:r w:rsidRPr="00B32E64">
              <w:rPr>
                <w:sz w:val="24"/>
                <w:szCs w:val="24"/>
                <w:lang w:val="uk-UA"/>
              </w:rPr>
              <w:t>Примітка 2: Замовник має право на перевірку всіх даних вказаних в Таблиці 1. Інформація  про Претендента.</w:t>
            </w:r>
          </w:p>
        </w:tc>
      </w:tr>
    </w:tbl>
    <w:p w14:paraId="3AB5FFF7" w14:textId="77777777" w:rsidR="005C1596" w:rsidRPr="00B32E64" w:rsidRDefault="005C1596" w:rsidP="00EC1F85">
      <w:pPr>
        <w:pStyle w:val="ae"/>
        <w:rPr>
          <w:b/>
          <w:sz w:val="24"/>
          <w:szCs w:val="24"/>
          <w:lang w:val="uk-UA"/>
        </w:rPr>
      </w:pPr>
    </w:p>
    <w:p w14:paraId="732973D4" w14:textId="77777777" w:rsidR="00015B6D" w:rsidRPr="00B32E64" w:rsidRDefault="00015B6D" w:rsidP="00015B6D">
      <w:pPr>
        <w:pStyle w:val="ae"/>
        <w:jc w:val="right"/>
        <w:rPr>
          <w:b/>
          <w:sz w:val="24"/>
          <w:szCs w:val="24"/>
          <w:lang w:val="uk-UA"/>
        </w:rPr>
      </w:pPr>
      <w:r w:rsidRPr="00B32E64">
        <w:rPr>
          <w:b/>
          <w:sz w:val="24"/>
          <w:szCs w:val="24"/>
          <w:lang w:val="uk-UA"/>
        </w:rPr>
        <w:t>(Шаблон Кваліфікаційних даних Претендента)</w:t>
      </w:r>
    </w:p>
    <w:p w14:paraId="184D88B3" w14:textId="77777777" w:rsidR="00015B6D" w:rsidRPr="00B32E64" w:rsidRDefault="00B33768" w:rsidP="00015B6D">
      <w:pPr>
        <w:pStyle w:val="ae"/>
        <w:jc w:val="right"/>
        <w:rPr>
          <w:b/>
          <w:sz w:val="24"/>
          <w:szCs w:val="24"/>
          <w:lang w:val="uk-UA"/>
        </w:rPr>
      </w:pPr>
      <w:r w:rsidRPr="00B32E64">
        <w:rPr>
          <w:b/>
          <w:sz w:val="24"/>
          <w:szCs w:val="24"/>
          <w:lang w:val="uk-UA"/>
        </w:rPr>
        <w:t>Таблиця 2</w:t>
      </w:r>
    </w:p>
    <w:tbl>
      <w:tblPr>
        <w:tblStyle w:val="afe"/>
        <w:tblW w:w="9385" w:type="dxa"/>
        <w:tblInd w:w="-34" w:type="dxa"/>
        <w:tblLook w:val="04A0" w:firstRow="1" w:lastRow="0" w:firstColumn="1" w:lastColumn="0" w:noHBand="0" w:noVBand="1"/>
      </w:tblPr>
      <w:tblGrid>
        <w:gridCol w:w="576"/>
        <w:gridCol w:w="475"/>
        <w:gridCol w:w="4486"/>
        <w:gridCol w:w="3856"/>
      </w:tblGrid>
      <w:tr w:rsidR="00015B6D" w:rsidRPr="00B32E64" w14:paraId="22178BFC" w14:textId="77777777" w:rsidTr="00252624">
        <w:tc>
          <w:tcPr>
            <w:tcW w:w="9385" w:type="dxa"/>
            <w:gridSpan w:val="4"/>
            <w:tcBorders>
              <w:bottom w:val="single" w:sz="4" w:space="0" w:color="auto"/>
            </w:tcBorders>
            <w:shd w:val="clear" w:color="auto" w:fill="E5DFEC" w:themeFill="accent4" w:themeFillTint="33"/>
          </w:tcPr>
          <w:p w14:paraId="7181F817" w14:textId="77777777" w:rsidR="00015B6D" w:rsidRPr="00B32E64" w:rsidRDefault="00015B6D" w:rsidP="2C535156">
            <w:pPr>
              <w:pStyle w:val="ae"/>
              <w:ind w:left="0"/>
              <w:rPr>
                <w:b/>
                <w:bCs/>
                <w:sz w:val="24"/>
                <w:szCs w:val="24"/>
                <w:lang w:val="uk-UA"/>
              </w:rPr>
            </w:pPr>
            <w:r w:rsidRPr="00B32E64">
              <w:rPr>
                <w:b/>
                <w:bCs/>
                <w:sz w:val="24"/>
                <w:szCs w:val="24"/>
                <w:lang w:val="uk-UA"/>
              </w:rPr>
              <w:t>Кваліфікаційні дані Претендента                 _________(</w:t>
            </w:r>
            <w:r w:rsidRPr="00B32E64">
              <w:rPr>
                <w:b/>
                <w:bCs/>
                <w:sz w:val="24"/>
                <w:szCs w:val="24"/>
                <w:u w:val="single"/>
                <w:lang w:val="uk-UA"/>
              </w:rPr>
              <w:t xml:space="preserve"> </w:t>
            </w:r>
            <w:r w:rsidRPr="00B32E64">
              <w:rPr>
                <w:i/>
                <w:iCs/>
                <w:color w:val="7030A0"/>
                <w:sz w:val="24"/>
                <w:szCs w:val="24"/>
                <w:u w:val="single"/>
                <w:lang w:val="uk-UA"/>
              </w:rPr>
              <w:t>вказати найменування  компанії</w:t>
            </w:r>
            <w:r w:rsidRPr="00B32E64">
              <w:rPr>
                <w:b/>
                <w:bCs/>
                <w:sz w:val="24"/>
                <w:szCs w:val="24"/>
                <w:lang w:val="uk-UA"/>
              </w:rPr>
              <w:t xml:space="preserve"> )______________</w:t>
            </w:r>
          </w:p>
        </w:tc>
      </w:tr>
      <w:tr w:rsidR="00015B6D" w:rsidRPr="00B32E64" w14:paraId="6D9BF274" w14:textId="77777777" w:rsidTr="00252624">
        <w:tc>
          <w:tcPr>
            <w:tcW w:w="568" w:type="dxa"/>
            <w:tcBorders>
              <w:top w:val="single" w:sz="4" w:space="0" w:color="auto"/>
              <w:left w:val="single" w:sz="4" w:space="0" w:color="auto"/>
              <w:bottom w:val="single" w:sz="4" w:space="0" w:color="auto"/>
              <w:right w:val="nil"/>
            </w:tcBorders>
          </w:tcPr>
          <w:p w14:paraId="7C61FF29" w14:textId="77777777" w:rsidR="00015B6D" w:rsidRPr="00B32E64" w:rsidRDefault="00015B6D" w:rsidP="00015B6D">
            <w:pPr>
              <w:pStyle w:val="ae"/>
              <w:ind w:left="0"/>
              <w:rPr>
                <w:b/>
                <w:sz w:val="24"/>
                <w:szCs w:val="24"/>
                <w:lang w:val="uk-UA"/>
              </w:rPr>
            </w:pPr>
          </w:p>
        </w:tc>
        <w:tc>
          <w:tcPr>
            <w:tcW w:w="4961" w:type="dxa"/>
            <w:gridSpan w:val="2"/>
            <w:tcBorders>
              <w:top w:val="single" w:sz="4" w:space="0" w:color="auto"/>
              <w:left w:val="nil"/>
              <w:bottom w:val="single" w:sz="4" w:space="0" w:color="auto"/>
              <w:right w:val="nil"/>
            </w:tcBorders>
          </w:tcPr>
          <w:p w14:paraId="5686C613" w14:textId="77777777" w:rsidR="00015B6D" w:rsidRPr="00B32E64" w:rsidRDefault="00015B6D" w:rsidP="00015B6D">
            <w:pPr>
              <w:pStyle w:val="ae"/>
              <w:ind w:left="0"/>
              <w:rPr>
                <w:b/>
                <w:sz w:val="24"/>
                <w:szCs w:val="24"/>
                <w:lang w:val="uk-UA"/>
              </w:rPr>
            </w:pPr>
          </w:p>
        </w:tc>
        <w:tc>
          <w:tcPr>
            <w:tcW w:w="3856" w:type="dxa"/>
            <w:tcBorders>
              <w:top w:val="single" w:sz="4" w:space="0" w:color="auto"/>
              <w:left w:val="nil"/>
              <w:bottom w:val="single" w:sz="4" w:space="0" w:color="auto"/>
              <w:right w:val="single" w:sz="4" w:space="0" w:color="auto"/>
            </w:tcBorders>
          </w:tcPr>
          <w:p w14:paraId="0B699C40" w14:textId="77777777" w:rsidR="00015B6D" w:rsidRPr="00B32E64" w:rsidRDefault="00015B6D" w:rsidP="00015B6D">
            <w:pPr>
              <w:pStyle w:val="ae"/>
              <w:ind w:left="0"/>
              <w:rPr>
                <w:b/>
                <w:sz w:val="24"/>
                <w:szCs w:val="24"/>
                <w:lang w:val="uk-UA"/>
              </w:rPr>
            </w:pPr>
          </w:p>
        </w:tc>
      </w:tr>
      <w:tr w:rsidR="00015B6D" w:rsidRPr="00B32E64" w14:paraId="75A40868" w14:textId="77777777" w:rsidTr="00252624">
        <w:trPr>
          <w:trHeight w:val="161"/>
        </w:trPr>
        <w:tc>
          <w:tcPr>
            <w:tcW w:w="568" w:type="dxa"/>
            <w:tcBorders>
              <w:top w:val="single" w:sz="4" w:space="0" w:color="auto"/>
            </w:tcBorders>
            <w:shd w:val="clear" w:color="auto" w:fill="E5DFEC" w:themeFill="accent4" w:themeFillTint="33"/>
            <w:noWrap/>
            <w:vAlign w:val="center"/>
            <w:hideMark/>
          </w:tcPr>
          <w:p w14:paraId="12B1369E" w14:textId="77777777" w:rsidR="00015B6D" w:rsidRPr="00B32E64" w:rsidRDefault="00015B6D" w:rsidP="00015B6D">
            <w:pPr>
              <w:pStyle w:val="ae"/>
              <w:ind w:left="34"/>
              <w:jc w:val="center"/>
              <w:rPr>
                <w:b/>
                <w:sz w:val="24"/>
                <w:szCs w:val="24"/>
                <w:lang w:val="uk-UA"/>
              </w:rPr>
            </w:pPr>
            <w:r w:rsidRPr="00B32E64">
              <w:rPr>
                <w:b/>
                <w:sz w:val="24"/>
                <w:szCs w:val="24"/>
                <w:lang w:val="uk-UA"/>
              </w:rPr>
              <w:t>№ з/п</w:t>
            </w:r>
          </w:p>
        </w:tc>
        <w:tc>
          <w:tcPr>
            <w:tcW w:w="4961" w:type="dxa"/>
            <w:gridSpan w:val="2"/>
            <w:tcBorders>
              <w:top w:val="single" w:sz="4" w:space="0" w:color="auto"/>
            </w:tcBorders>
            <w:shd w:val="clear" w:color="auto" w:fill="E5DFEC" w:themeFill="accent4" w:themeFillTint="33"/>
            <w:noWrap/>
            <w:vAlign w:val="center"/>
            <w:hideMark/>
          </w:tcPr>
          <w:p w14:paraId="33890339" w14:textId="77777777" w:rsidR="00015B6D" w:rsidRPr="00B32E64" w:rsidRDefault="00015B6D" w:rsidP="00015B6D">
            <w:pPr>
              <w:pStyle w:val="ae"/>
              <w:ind w:left="34"/>
              <w:jc w:val="center"/>
              <w:rPr>
                <w:b/>
                <w:sz w:val="24"/>
                <w:szCs w:val="24"/>
                <w:lang w:val="uk-UA"/>
              </w:rPr>
            </w:pPr>
            <w:r w:rsidRPr="00B32E64">
              <w:rPr>
                <w:b/>
                <w:sz w:val="24"/>
                <w:szCs w:val="24"/>
                <w:lang w:val="uk-UA"/>
              </w:rPr>
              <w:t>Питання</w:t>
            </w:r>
          </w:p>
        </w:tc>
        <w:tc>
          <w:tcPr>
            <w:tcW w:w="3856" w:type="dxa"/>
            <w:tcBorders>
              <w:top w:val="single" w:sz="4" w:space="0" w:color="auto"/>
            </w:tcBorders>
            <w:shd w:val="clear" w:color="auto" w:fill="E5DFEC" w:themeFill="accent4" w:themeFillTint="33"/>
            <w:noWrap/>
            <w:vAlign w:val="center"/>
            <w:hideMark/>
          </w:tcPr>
          <w:p w14:paraId="2A4D618C" w14:textId="77777777" w:rsidR="00015B6D" w:rsidRPr="00B32E64" w:rsidRDefault="00015B6D" w:rsidP="00015B6D">
            <w:pPr>
              <w:pStyle w:val="ae"/>
              <w:ind w:left="34"/>
              <w:jc w:val="center"/>
              <w:rPr>
                <w:b/>
                <w:sz w:val="24"/>
                <w:szCs w:val="24"/>
                <w:lang w:val="uk-UA"/>
              </w:rPr>
            </w:pPr>
            <w:r w:rsidRPr="00B32E64">
              <w:rPr>
                <w:b/>
                <w:sz w:val="24"/>
                <w:szCs w:val="24"/>
                <w:lang w:val="uk-UA"/>
              </w:rPr>
              <w:t>Відповідь</w:t>
            </w:r>
          </w:p>
        </w:tc>
      </w:tr>
      <w:tr w:rsidR="00015B6D" w:rsidRPr="00B32E64" w14:paraId="1E294EFA" w14:textId="77777777" w:rsidTr="00252624">
        <w:tc>
          <w:tcPr>
            <w:tcW w:w="9385" w:type="dxa"/>
            <w:gridSpan w:val="4"/>
            <w:shd w:val="clear" w:color="auto" w:fill="E5DFEC" w:themeFill="accent4" w:themeFillTint="33"/>
          </w:tcPr>
          <w:p w14:paraId="30E361BD" w14:textId="77777777" w:rsidR="00015B6D" w:rsidRPr="00B32E64" w:rsidRDefault="00015B6D" w:rsidP="00483DCE">
            <w:pPr>
              <w:pStyle w:val="ae"/>
              <w:numPr>
                <w:ilvl w:val="0"/>
                <w:numId w:val="13"/>
              </w:numPr>
              <w:rPr>
                <w:b/>
                <w:sz w:val="24"/>
                <w:szCs w:val="24"/>
                <w:lang w:val="uk-UA"/>
              </w:rPr>
            </w:pPr>
            <w:r w:rsidRPr="00B32E64">
              <w:rPr>
                <w:b/>
                <w:sz w:val="24"/>
                <w:szCs w:val="24"/>
                <w:lang w:val="uk-UA"/>
              </w:rPr>
              <w:t>Ліцензії, сертифікати</w:t>
            </w:r>
          </w:p>
        </w:tc>
      </w:tr>
      <w:tr w:rsidR="00015B6D" w:rsidRPr="00632CB4" w14:paraId="2F2C1F93" w14:textId="77777777" w:rsidTr="00252624">
        <w:tc>
          <w:tcPr>
            <w:tcW w:w="568" w:type="dxa"/>
            <w:shd w:val="clear" w:color="auto" w:fill="FFFFFF" w:themeFill="background1"/>
          </w:tcPr>
          <w:p w14:paraId="31C792F4" w14:textId="77777777" w:rsidR="00015B6D" w:rsidRPr="00B32E64" w:rsidRDefault="00015B6D" w:rsidP="00015B6D">
            <w:pPr>
              <w:rPr>
                <w:b/>
                <w:sz w:val="24"/>
                <w:szCs w:val="24"/>
                <w:lang w:val="uk-UA"/>
              </w:rPr>
            </w:pPr>
            <w:r w:rsidRPr="00B32E64">
              <w:rPr>
                <w:sz w:val="24"/>
                <w:szCs w:val="24"/>
                <w:lang w:val="uk-UA" w:eastAsia="uk-UA"/>
              </w:rPr>
              <w:t>1.1.</w:t>
            </w:r>
          </w:p>
        </w:tc>
        <w:tc>
          <w:tcPr>
            <w:tcW w:w="4961" w:type="dxa"/>
            <w:gridSpan w:val="2"/>
            <w:shd w:val="clear" w:color="auto" w:fill="FFFFFF" w:themeFill="background1"/>
          </w:tcPr>
          <w:p w14:paraId="45D9056A" w14:textId="77777777" w:rsidR="00015B6D" w:rsidRDefault="00015B6D" w:rsidP="009666C1">
            <w:pPr>
              <w:rPr>
                <w:sz w:val="24"/>
                <w:szCs w:val="24"/>
                <w:lang w:val="uk-UA" w:eastAsia="uk-UA"/>
              </w:rPr>
            </w:pPr>
            <w:r w:rsidRPr="00B32E64">
              <w:rPr>
                <w:sz w:val="24"/>
                <w:szCs w:val="24"/>
                <w:lang w:val="uk-UA" w:eastAsia="uk-UA"/>
              </w:rPr>
              <w:t xml:space="preserve">Наявність ліцензії на здійснення певного виду господарської діяльності, що є предметом </w:t>
            </w:r>
            <w:r w:rsidR="009666C1" w:rsidRPr="00B32E64">
              <w:rPr>
                <w:sz w:val="24"/>
                <w:szCs w:val="24"/>
                <w:lang w:val="uk-UA" w:eastAsia="uk-UA"/>
              </w:rPr>
              <w:t>Т</w:t>
            </w:r>
            <w:r w:rsidRPr="00B32E64">
              <w:rPr>
                <w:sz w:val="24"/>
                <w:szCs w:val="24"/>
                <w:lang w:val="uk-UA" w:eastAsia="uk-UA"/>
              </w:rPr>
              <w:t>ендеру (у випадку, якщо така діяльність підлягає ліцензуванню відповідно до зако</w:t>
            </w:r>
            <w:r w:rsidR="009666C1" w:rsidRPr="00B32E64">
              <w:rPr>
                <w:sz w:val="24"/>
                <w:szCs w:val="24"/>
                <w:lang w:val="uk-UA" w:eastAsia="uk-UA"/>
              </w:rPr>
              <w:t>нодавства України)</w:t>
            </w:r>
            <w:r w:rsidR="00632CB4">
              <w:rPr>
                <w:sz w:val="24"/>
                <w:szCs w:val="24"/>
                <w:lang w:val="uk-UA" w:eastAsia="uk-UA"/>
              </w:rPr>
              <w:t>.</w:t>
            </w:r>
          </w:p>
          <w:p w14:paraId="6FAB2BCA" w14:textId="77777777" w:rsidR="00632CB4" w:rsidRPr="00632CB4" w:rsidRDefault="00632CB4" w:rsidP="00632CB4">
            <w:pPr>
              <w:rPr>
                <w:bCs/>
                <w:sz w:val="24"/>
                <w:szCs w:val="24"/>
                <w:lang w:val="uk-UA"/>
              </w:rPr>
            </w:pPr>
            <w:r w:rsidRPr="00207DC3">
              <w:rPr>
                <w:bCs/>
                <w:sz w:val="24"/>
                <w:szCs w:val="24"/>
                <w:lang w:val="uk-UA"/>
              </w:rPr>
              <w:t>Наявність статусу авторизованого партнера, відображеного на порталі вендора. (https://www.qualys.com/partners/find)</w:t>
            </w:r>
          </w:p>
          <w:p w14:paraId="505D7514" w14:textId="53A335D2" w:rsidR="00632CB4" w:rsidRPr="00B32E64" w:rsidRDefault="00632CB4" w:rsidP="009666C1">
            <w:pPr>
              <w:rPr>
                <w:b/>
                <w:sz w:val="24"/>
                <w:szCs w:val="24"/>
                <w:lang w:val="uk-UA"/>
              </w:rPr>
            </w:pPr>
          </w:p>
        </w:tc>
        <w:tc>
          <w:tcPr>
            <w:tcW w:w="3856" w:type="dxa"/>
            <w:shd w:val="clear" w:color="auto" w:fill="FFFFFF" w:themeFill="background1"/>
          </w:tcPr>
          <w:p w14:paraId="2C616353" w14:textId="77777777" w:rsidR="00015B6D" w:rsidRPr="00B32E64" w:rsidRDefault="00015B6D" w:rsidP="00015B6D">
            <w:pPr>
              <w:rPr>
                <w:b/>
                <w:sz w:val="24"/>
                <w:szCs w:val="24"/>
                <w:lang w:val="uk-UA"/>
              </w:rPr>
            </w:pPr>
          </w:p>
        </w:tc>
      </w:tr>
      <w:tr w:rsidR="00015B6D" w:rsidRPr="00B32E64" w14:paraId="5424597E" w14:textId="77777777" w:rsidTr="00252624">
        <w:tc>
          <w:tcPr>
            <w:tcW w:w="568" w:type="dxa"/>
            <w:shd w:val="clear" w:color="auto" w:fill="FFFFFF" w:themeFill="background1"/>
          </w:tcPr>
          <w:p w14:paraId="4AC41BA0" w14:textId="77777777" w:rsidR="00015B6D" w:rsidRPr="00B32E64" w:rsidRDefault="00015B6D" w:rsidP="00015B6D">
            <w:pPr>
              <w:rPr>
                <w:sz w:val="24"/>
                <w:szCs w:val="24"/>
                <w:lang w:val="uk-UA" w:eastAsia="uk-UA"/>
              </w:rPr>
            </w:pPr>
            <w:r w:rsidRPr="00B32E64">
              <w:rPr>
                <w:sz w:val="24"/>
                <w:szCs w:val="24"/>
                <w:lang w:val="uk-UA" w:eastAsia="uk-UA"/>
              </w:rPr>
              <w:t>1.2.</w:t>
            </w:r>
          </w:p>
        </w:tc>
        <w:tc>
          <w:tcPr>
            <w:tcW w:w="4961" w:type="dxa"/>
            <w:gridSpan w:val="2"/>
            <w:shd w:val="clear" w:color="auto" w:fill="FFFFFF" w:themeFill="background1"/>
          </w:tcPr>
          <w:p w14:paraId="60649F11" w14:textId="77777777" w:rsidR="00015B6D" w:rsidRPr="00B32E64" w:rsidRDefault="00015B6D" w:rsidP="00015B6D">
            <w:pPr>
              <w:rPr>
                <w:sz w:val="24"/>
                <w:szCs w:val="24"/>
                <w:lang w:val="uk-UA" w:eastAsia="uk-UA"/>
              </w:rPr>
            </w:pPr>
            <w:r w:rsidRPr="00B32E64">
              <w:rPr>
                <w:sz w:val="24"/>
                <w:szCs w:val="24"/>
                <w:lang w:val="uk-UA" w:eastAsia="uk-UA"/>
              </w:rPr>
              <w:t xml:space="preserve">Наявність сертифікатів, необхідних для виконання робіт у даному </w:t>
            </w:r>
            <w:r w:rsidR="009666C1" w:rsidRPr="00B32E64">
              <w:rPr>
                <w:sz w:val="24"/>
                <w:szCs w:val="24"/>
                <w:lang w:val="uk-UA" w:eastAsia="uk-UA"/>
              </w:rPr>
              <w:t>тендерному проекті</w:t>
            </w:r>
          </w:p>
        </w:tc>
        <w:tc>
          <w:tcPr>
            <w:tcW w:w="3856" w:type="dxa"/>
            <w:shd w:val="clear" w:color="auto" w:fill="FFFFFF" w:themeFill="background1"/>
          </w:tcPr>
          <w:p w14:paraId="0F373621" w14:textId="77777777" w:rsidR="00015B6D" w:rsidRPr="00B32E64" w:rsidRDefault="00015B6D" w:rsidP="00015B6D">
            <w:pPr>
              <w:rPr>
                <w:b/>
                <w:sz w:val="24"/>
                <w:szCs w:val="24"/>
                <w:lang w:val="uk-UA"/>
              </w:rPr>
            </w:pPr>
          </w:p>
        </w:tc>
      </w:tr>
      <w:tr w:rsidR="00680F62" w:rsidRPr="00B32E64" w14:paraId="79C2FC29" w14:textId="77777777" w:rsidTr="00252624">
        <w:tc>
          <w:tcPr>
            <w:tcW w:w="9385" w:type="dxa"/>
            <w:gridSpan w:val="4"/>
            <w:shd w:val="clear" w:color="auto" w:fill="E5DFEC" w:themeFill="accent4" w:themeFillTint="33"/>
          </w:tcPr>
          <w:p w14:paraId="118A17E2" w14:textId="77777777" w:rsidR="00680F62" w:rsidRPr="00B32E64" w:rsidRDefault="00680F62" w:rsidP="00483DCE">
            <w:pPr>
              <w:pStyle w:val="ae"/>
              <w:numPr>
                <w:ilvl w:val="0"/>
                <w:numId w:val="13"/>
              </w:numPr>
              <w:rPr>
                <w:b/>
                <w:sz w:val="24"/>
                <w:szCs w:val="24"/>
                <w:lang w:val="uk-UA"/>
              </w:rPr>
            </w:pPr>
            <w:r w:rsidRPr="00B32E64">
              <w:rPr>
                <w:b/>
                <w:sz w:val="24"/>
                <w:szCs w:val="24"/>
                <w:lang w:val="uk-UA"/>
              </w:rPr>
              <w:t>Досвід роботи за видом діяльності, що є предметом тендеру</w:t>
            </w:r>
          </w:p>
        </w:tc>
      </w:tr>
      <w:tr w:rsidR="00015B6D" w:rsidRPr="00B32E64" w14:paraId="14D5FC48" w14:textId="77777777" w:rsidTr="00252624">
        <w:tc>
          <w:tcPr>
            <w:tcW w:w="568" w:type="dxa"/>
            <w:shd w:val="clear" w:color="auto" w:fill="FFFFFF" w:themeFill="background1"/>
          </w:tcPr>
          <w:p w14:paraId="4850A08A" w14:textId="77777777" w:rsidR="00015B6D" w:rsidRPr="00B32E64" w:rsidRDefault="00015B6D" w:rsidP="00015B6D">
            <w:pPr>
              <w:jc w:val="center"/>
              <w:rPr>
                <w:sz w:val="24"/>
                <w:szCs w:val="24"/>
                <w:lang w:val="uk-UA" w:eastAsia="uk-UA"/>
              </w:rPr>
            </w:pPr>
            <w:r w:rsidRPr="00B32E64">
              <w:rPr>
                <w:sz w:val="24"/>
                <w:szCs w:val="24"/>
                <w:lang w:val="uk-UA" w:eastAsia="uk-UA"/>
              </w:rPr>
              <w:t>2.1.</w:t>
            </w:r>
          </w:p>
        </w:tc>
        <w:tc>
          <w:tcPr>
            <w:tcW w:w="4961" w:type="dxa"/>
            <w:gridSpan w:val="2"/>
            <w:shd w:val="clear" w:color="auto" w:fill="FFFFFF" w:themeFill="background1"/>
          </w:tcPr>
          <w:p w14:paraId="582B9A55" w14:textId="77777777" w:rsidR="00015B6D" w:rsidRPr="00B32E64" w:rsidRDefault="00015B6D" w:rsidP="00015B6D">
            <w:pPr>
              <w:rPr>
                <w:sz w:val="24"/>
                <w:szCs w:val="24"/>
                <w:lang w:val="uk-UA" w:eastAsia="uk-UA"/>
              </w:rPr>
            </w:pPr>
            <w:r w:rsidRPr="00B32E64">
              <w:rPr>
                <w:sz w:val="24"/>
                <w:szCs w:val="24"/>
                <w:lang w:val="uk-UA" w:eastAsia="uk-UA"/>
              </w:rPr>
              <w:t>Загальний період роботи на ринку України, років</w:t>
            </w:r>
          </w:p>
        </w:tc>
        <w:tc>
          <w:tcPr>
            <w:tcW w:w="3856" w:type="dxa"/>
            <w:shd w:val="clear" w:color="auto" w:fill="FFFFFF" w:themeFill="background1"/>
          </w:tcPr>
          <w:p w14:paraId="1BCCA4AB" w14:textId="77777777" w:rsidR="00015B6D" w:rsidRPr="00B32E64" w:rsidRDefault="00015B6D" w:rsidP="00015B6D">
            <w:pPr>
              <w:rPr>
                <w:b/>
                <w:sz w:val="24"/>
                <w:szCs w:val="24"/>
                <w:lang w:val="uk-UA"/>
              </w:rPr>
            </w:pPr>
          </w:p>
        </w:tc>
      </w:tr>
      <w:tr w:rsidR="00015B6D" w:rsidRPr="00B32E64" w14:paraId="70300352" w14:textId="77777777" w:rsidTr="00252624">
        <w:tc>
          <w:tcPr>
            <w:tcW w:w="568" w:type="dxa"/>
            <w:shd w:val="clear" w:color="auto" w:fill="FFFFFF" w:themeFill="background1"/>
          </w:tcPr>
          <w:p w14:paraId="703C068F" w14:textId="77777777" w:rsidR="00015B6D" w:rsidRPr="00B32E64" w:rsidRDefault="00015B6D" w:rsidP="00015B6D">
            <w:pPr>
              <w:jc w:val="center"/>
              <w:rPr>
                <w:sz w:val="24"/>
                <w:szCs w:val="24"/>
                <w:lang w:val="uk-UA" w:eastAsia="uk-UA"/>
              </w:rPr>
            </w:pPr>
            <w:r w:rsidRPr="00B32E64">
              <w:rPr>
                <w:sz w:val="24"/>
                <w:szCs w:val="24"/>
                <w:lang w:val="uk-UA" w:eastAsia="uk-UA"/>
              </w:rPr>
              <w:t>2.2.</w:t>
            </w:r>
          </w:p>
        </w:tc>
        <w:tc>
          <w:tcPr>
            <w:tcW w:w="4961" w:type="dxa"/>
            <w:gridSpan w:val="2"/>
            <w:shd w:val="clear" w:color="auto" w:fill="FFFFFF" w:themeFill="background1"/>
          </w:tcPr>
          <w:p w14:paraId="49D482D3" w14:textId="77777777" w:rsidR="00015B6D" w:rsidRPr="00B32E64" w:rsidRDefault="00015B6D" w:rsidP="00015B6D">
            <w:pPr>
              <w:rPr>
                <w:sz w:val="24"/>
                <w:szCs w:val="24"/>
                <w:lang w:val="uk-UA" w:eastAsia="uk-UA"/>
              </w:rPr>
            </w:pPr>
            <w:r w:rsidRPr="00B32E64">
              <w:rPr>
                <w:sz w:val="24"/>
                <w:szCs w:val="24"/>
                <w:lang w:val="uk-UA" w:eastAsia="uk-UA"/>
              </w:rPr>
              <w:t>Період роботи з</w:t>
            </w:r>
            <w:r w:rsidR="009666C1" w:rsidRPr="00B32E64">
              <w:rPr>
                <w:sz w:val="24"/>
                <w:szCs w:val="24"/>
                <w:lang w:val="uk-UA" w:eastAsia="uk-UA"/>
              </w:rPr>
              <w:t>а даним видом</w:t>
            </w:r>
            <w:r w:rsidRPr="00B32E64">
              <w:rPr>
                <w:sz w:val="24"/>
                <w:szCs w:val="24"/>
                <w:lang w:val="uk-UA" w:eastAsia="uk-UA"/>
              </w:rPr>
              <w:t xml:space="preserve"> діяльності, років</w:t>
            </w:r>
          </w:p>
        </w:tc>
        <w:tc>
          <w:tcPr>
            <w:tcW w:w="3856" w:type="dxa"/>
            <w:shd w:val="clear" w:color="auto" w:fill="FFFFFF" w:themeFill="background1"/>
          </w:tcPr>
          <w:p w14:paraId="78ABC1A0" w14:textId="77777777" w:rsidR="00015B6D" w:rsidRPr="00B32E64" w:rsidRDefault="00015B6D" w:rsidP="00015B6D">
            <w:pPr>
              <w:rPr>
                <w:b/>
                <w:sz w:val="24"/>
                <w:szCs w:val="24"/>
                <w:lang w:val="uk-UA"/>
              </w:rPr>
            </w:pPr>
          </w:p>
        </w:tc>
      </w:tr>
      <w:tr w:rsidR="00015B6D" w:rsidRPr="00B32E64" w14:paraId="0A02D098" w14:textId="77777777" w:rsidTr="00252624">
        <w:tc>
          <w:tcPr>
            <w:tcW w:w="568" w:type="dxa"/>
            <w:shd w:val="clear" w:color="auto" w:fill="FFFFFF" w:themeFill="background1"/>
          </w:tcPr>
          <w:p w14:paraId="7CFC45B7" w14:textId="77777777" w:rsidR="00015B6D" w:rsidRPr="00B32E64" w:rsidRDefault="00015B6D" w:rsidP="00015B6D">
            <w:pPr>
              <w:jc w:val="center"/>
              <w:rPr>
                <w:sz w:val="24"/>
                <w:szCs w:val="24"/>
                <w:lang w:val="uk-UA" w:eastAsia="uk-UA"/>
              </w:rPr>
            </w:pPr>
            <w:r w:rsidRPr="00B32E64">
              <w:rPr>
                <w:sz w:val="24"/>
                <w:szCs w:val="24"/>
                <w:lang w:val="uk-UA" w:eastAsia="uk-UA"/>
              </w:rPr>
              <w:t>2.3.</w:t>
            </w:r>
          </w:p>
        </w:tc>
        <w:tc>
          <w:tcPr>
            <w:tcW w:w="4961" w:type="dxa"/>
            <w:gridSpan w:val="2"/>
            <w:shd w:val="clear" w:color="auto" w:fill="FFFFFF" w:themeFill="background1"/>
          </w:tcPr>
          <w:p w14:paraId="750B7118" w14:textId="77777777" w:rsidR="00015B6D" w:rsidRPr="00B32E64" w:rsidRDefault="009666C1" w:rsidP="00015B6D">
            <w:pPr>
              <w:rPr>
                <w:sz w:val="24"/>
                <w:szCs w:val="24"/>
                <w:lang w:val="uk-UA" w:eastAsia="uk-UA"/>
              </w:rPr>
            </w:pPr>
            <w:r w:rsidRPr="00B32E64">
              <w:rPr>
                <w:sz w:val="24"/>
                <w:szCs w:val="24"/>
                <w:lang w:val="uk-UA" w:eastAsia="uk-UA"/>
              </w:rPr>
              <w:t>Наявність рекомендаційних листів та характеристик від попередніх замовників</w:t>
            </w:r>
          </w:p>
        </w:tc>
        <w:tc>
          <w:tcPr>
            <w:tcW w:w="3856" w:type="dxa"/>
            <w:shd w:val="clear" w:color="auto" w:fill="FFFFFF" w:themeFill="background1"/>
          </w:tcPr>
          <w:p w14:paraId="52FE8A0C" w14:textId="77777777" w:rsidR="00015B6D" w:rsidRPr="00B32E64" w:rsidRDefault="00015B6D" w:rsidP="00015B6D">
            <w:pPr>
              <w:rPr>
                <w:b/>
                <w:sz w:val="24"/>
                <w:szCs w:val="24"/>
                <w:lang w:val="uk-UA"/>
              </w:rPr>
            </w:pPr>
          </w:p>
        </w:tc>
      </w:tr>
      <w:tr w:rsidR="00680F62" w:rsidRPr="00B32E64" w14:paraId="5BACB7AB" w14:textId="77777777" w:rsidTr="00252624">
        <w:tc>
          <w:tcPr>
            <w:tcW w:w="9385" w:type="dxa"/>
            <w:gridSpan w:val="4"/>
            <w:shd w:val="clear" w:color="auto" w:fill="E5DFEC" w:themeFill="accent4" w:themeFillTint="33"/>
          </w:tcPr>
          <w:p w14:paraId="29090FB7" w14:textId="77777777" w:rsidR="00680F62" w:rsidRPr="00B32E64" w:rsidRDefault="00680F62" w:rsidP="00483DCE">
            <w:pPr>
              <w:pStyle w:val="ae"/>
              <w:numPr>
                <w:ilvl w:val="0"/>
                <w:numId w:val="13"/>
              </w:numPr>
              <w:rPr>
                <w:b/>
                <w:sz w:val="24"/>
                <w:szCs w:val="24"/>
                <w:lang w:val="uk-UA"/>
              </w:rPr>
            </w:pPr>
            <w:r w:rsidRPr="00B32E64">
              <w:rPr>
                <w:b/>
                <w:sz w:val="24"/>
                <w:szCs w:val="24"/>
                <w:lang w:val="uk-UA"/>
              </w:rPr>
              <w:t>Додаткова інформація</w:t>
            </w:r>
          </w:p>
        </w:tc>
      </w:tr>
      <w:tr w:rsidR="00015B6D" w:rsidRPr="00B32E64" w14:paraId="68551686" w14:textId="77777777" w:rsidTr="00252624">
        <w:tc>
          <w:tcPr>
            <w:tcW w:w="568" w:type="dxa"/>
            <w:shd w:val="clear" w:color="auto" w:fill="FFFFFF" w:themeFill="background1"/>
          </w:tcPr>
          <w:p w14:paraId="0C0F134F" w14:textId="77777777" w:rsidR="00015B6D" w:rsidRPr="00B32E64" w:rsidRDefault="00015B6D" w:rsidP="00015B6D">
            <w:pPr>
              <w:jc w:val="center"/>
              <w:rPr>
                <w:sz w:val="24"/>
                <w:szCs w:val="24"/>
                <w:lang w:val="uk-UA" w:eastAsia="uk-UA"/>
              </w:rPr>
            </w:pPr>
            <w:r w:rsidRPr="00B32E64">
              <w:rPr>
                <w:sz w:val="24"/>
                <w:szCs w:val="24"/>
                <w:lang w:val="uk-UA" w:eastAsia="uk-UA"/>
              </w:rPr>
              <w:lastRenderedPageBreak/>
              <w:t>3.1.</w:t>
            </w:r>
          </w:p>
        </w:tc>
        <w:tc>
          <w:tcPr>
            <w:tcW w:w="4961" w:type="dxa"/>
            <w:gridSpan w:val="2"/>
            <w:shd w:val="clear" w:color="auto" w:fill="FFFFFF" w:themeFill="background1"/>
          </w:tcPr>
          <w:p w14:paraId="39647EAA" w14:textId="77777777" w:rsidR="00015B6D" w:rsidRPr="00B32E64" w:rsidRDefault="00015B6D" w:rsidP="00015B6D">
            <w:pPr>
              <w:rPr>
                <w:sz w:val="24"/>
                <w:szCs w:val="24"/>
                <w:lang w:val="uk-UA" w:eastAsia="uk-UA"/>
              </w:rPr>
            </w:pPr>
            <w:r w:rsidRPr="00B32E64">
              <w:rPr>
                <w:sz w:val="24"/>
                <w:szCs w:val="24"/>
                <w:lang w:val="uk-UA" w:eastAsia="uk-UA"/>
              </w:rPr>
              <w:t>Основні напрямки діяльності компанії</w:t>
            </w:r>
          </w:p>
        </w:tc>
        <w:tc>
          <w:tcPr>
            <w:tcW w:w="3856" w:type="dxa"/>
            <w:shd w:val="clear" w:color="auto" w:fill="FFFFFF" w:themeFill="background1"/>
          </w:tcPr>
          <w:p w14:paraId="5F5C05BD" w14:textId="77777777" w:rsidR="00015B6D" w:rsidRPr="00B32E64" w:rsidRDefault="00015B6D" w:rsidP="00015B6D">
            <w:pPr>
              <w:rPr>
                <w:b/>
                <w:sz w:val="24"/>
                <w:szCs w:val="24"/>
                <w:lang w:val="uk-UA"/>
              </w:rPr>
            </w:pPr>
          </w:p>
        </w:tc>
      </w:tr>
      <w:tr w:rsidR="00015B6D" w:rsidRPr="00B32E64" w14:paraId="158EC173" w14:textId="77777777" w:rsidTr="00252624">
        <w:tc>
          <w:tcPr>
            <w:tcW w:w="568" w:type="dxa"/>
            <w:shd w:val="clear" w:color="auto" w:fill="FFFFFF" w:themeFill="background1"/>
          </w:tcPr>
          <w:p w14:paraId="234DFDFB" w14:textId="77777777" w:rsidR="00015B6D" w:rsidRPr="00B32E64" w:rsidRDefault="00015B6D" w:rsidP="00015B6D">
            <w:pPr>
              <w:jc w:val="center"/>
              <w:rPr>
                <w:sz w:val="24"/>
                <w:szCs w:val="24"/>
                <w:lang w:val="uk-UA" w:eastAsia="uk-UA"/>
              </w:rPr>
            </w:pPr>
            <w:r w:rsidRPr="00B32E64">
              <w:rPr>
                <w:sz w:val="24"/>
                <w:szCs w:val="24"/>
                <w:lang w:val="uk-UA" w:eastAsia="uk-UA"/>
              </w:rPr>
              <w:t>3.2.</w:t>
            </w:r>
          </w:p>
        </w:tc>
        <w:tc>
          <w:tcPr>
            <w:tcW w:w="4961" w:type="dxa"/>
            <w:gridSpan w:val="2"/>
            <w:shd w:val="clear" w:color="auto" w:fill="FFFFFF" w:themeFill="background1"/>
          </w:tcPr>
          <w:p w14:paraId="02153DDC" w14:textId="77777777" w:rsidR="00015B6D" w:rsidRPr="00B32E64" w:rsidRDefault="00015B6D" w:rsidP="00015B6D">
            <w:pPr>
              <w:rPr>
                <w:sz w:val="24"/>
                <w:szCs w:val="24"/>
                <w:lang w:val="uk-UA" w:eastAsia="uk-UA"/>
              </w:rPr>
            </w:pPr>
            <w:r w:rsidRPr="00B32E64">
              <w:rPr>
                <w:sz w:val="24"/>
                <w:szCs w:val="24"/>
                <w:lang w:val="uk-UA" w:eastAsia="uk-UA"/>
              </w:rPr>
              <w:t>Короткий опис інфраструктури компанії</w:t>
            </w:r>
          </w:p>
        </w:tc>
        <w:tc>
          <w:tcPr>
            <w:tcW w:w="3856" w:type="dxa"/>
            <w:shd w:val="clear" w:color="auto" w:fill="FFFFFF" w:themeFill="background1"/>
          </w:tcPr>
          <w:p w14:paraId="03F2D2D4" w14:textId="77777777" w:rsidR="00015B6D" w:rsidRPr="00B32E64" w:rsidRDefault="00015B6D" w:rsidP="00015B6D">
            <w:pPr>
              <w:rPr>
                <w:b/>
                <w:sz w:val="24"/>
                <w:szCs w:val="24"/>
                <w:lang w:val="uk-UA"/>
              </w:rPr>
            </w:pPr>
          </w:p>
        </w:tc>
      </w:tr>
      <w:tr w:rsidR="00015B6D" w:rsidRPr="00B32E64" w14:paraId="3F4A8A42" w14:textId="77777777" w:rsidTr="00252624">
        <w:tc>
          <w:tcPr>
            <w:tcW w:w="568" w:type="dxa"/>
            <w:shd w:val="clear" w:color="auto" w:fill="FFFFFF" w:themeFill="background1"/>
          </w:tcPr>
          <w:p w14:paraId="20A00642" w14:textId="77777777" w:rsidR="00015B6D" w:rsidRPr="00B32E64" w:rsidRDefault="00015B6D" w:rsidP="00015B6D">
            <w:pPr>
              <w:jc w:val="center"/>
              <w:rPr>
                <w:sz w:val="24"/>
                <w:szCs w:val="24"/>
                <w:lang w:val="uk-UA" w:eastAsia="uk-UA"/>
              </w:rPr>
            </w:pPr>
            <w:r w:rsidRPr="00B32E64">
              <w:rPr>
                <w:sz w:val="24"/>
                <w:szCs w:val="24"/>
                <w:lang w:val="uk-UA" w:eastAsia="uk-UA"/>
              </w:rPr>
              <w:t>3.3.</w:t>
            </w:r>
          </w:p>
        </w:tc>
        <w:tc>
          <w:tcPr>
            <w:tcW w:w="4961" w:type="dxa"/>
            <w:gridSpan w:val="2"/>
            <w:shd w:val="clear" w:color="auto" w:fill="FFFFFF" w:themeFill="background1"/>
          </w:tcPr>
          <w:p w14:paraId="361CC7A5" w14:textId="77777777" w:rsidR="00015B6D" w:rsidRPr="00B32E64" w:rsidRDefault="00015B6D" w:rsidP="009666C1">
            <w:pPr>
              <w:rPr>
                <w:sz w:val="24"/>
                <w:szCs w:val="24"/>
                <w:lang w:val="uk-UA" w:eastAsia="uk-UA"/>
              </w:rPr>
            </w:pPr>
            <w:r w:rsidRPr="00B32E64">
              <w:rPr>
                <w:sz w:val="24"/>
                <w:szCs w:val="24"/>
                <w:lang w:val="uk-UA" w:eastAsia="uk-UA"/>
              </w:rPr>
              <w:t xml:space="preserve">Річний обіг (за останній фінансовий рік), </w:t>
            </w:r>
            <w:r w:rsidR="009666C1" w:rsidRPr="00B32E64">
              <w:rPr>
                <w:sz w:val="24"/>
                <w:szCs w:val="24"/>
                <w:lang w:val="uk-UA" w:eastAsia="uk-UA"/>
              </w:rPr>
              <w:t>грн</w:t>
            </w:r>
            <w:r w:rsidR="0046302F" w:rsidRPr="00B32E64">
              <w:rPr>
                <w:sz w:val="24"/>
                <w:szCs w:val="24"/>
                <w:lang w:val="uk-UA" w:eastAsia="uk-UA"/>
              </w:rPr>
              <w:t>.</w:t>
            </w:r>
          </w:p>
        </w:tc>
        <w:tc>
          <w:tcPr>
            <w:tcW w:w="3856" w:type="dxa"/>
            <w:shd w:val="clear" w:color="auto" w:fill="FFFFFF" w:themeFill="background1"/>
          </w:tcPr>
          <w:p w14:paraId="0923D90D" w14:textId="77777777" w:rsidR="00015B6D" w:rsidRPr="00B32E64" w:rsidRDefault="00015B6D" w:rsidP="00015B6D">
            <w:pPr>
              <w:rPr>
                <w:b/>
                <w:sz w:val="24"/>
                <w:szCs w:val="24"/>
                <w:lang w:val="uk-UA"/>
              </w:rPr>
            </w:pPr>
          </w:p>
        </w:tc>
      </w:tr>
      <w:tr w:rsidR="00015B6D" w:rsidRPr="00B32E64" w14:paraId="3FDD8181" w14:textId="77777777" w:rsidTr="00252624">
        <w:tc>
          <w:tcPr>
            <w:tcW w:w="568" w:type="dxa"/>
            <w:shd w:val="clear" w:color="auto" w:fill="FFFFFF" w:themeFill="background1"/>
          </w:tcPr>
          <w:p w14:paraId="29A6EB35" w14:textId="77777777" w:rsidR="00015B6D" w:rsidRPr="00B32E64" w:rsidRDefault="00015B6D" w:rsidP="00015B6D">
            <w:pPr>
              <w:jc w:val="center"/>
              <w:rPr>
                <w:sz w:val="24"/>
                <w:szCs w:val="24"/>
                <w:lang w:val="uk-UA" w:eastAsia="uk-UA"/>
              </w:rPr>
            </w:pPr>
            <w:r w:rsidRPr="00B32E64">
              <w:rPr>
                <w:sz w:val="24"/>
                <w:szCs w:val="24"/>
                <w:lang w:val="uk-UA" w:eastAsia="uk-UA"/>
              </w:rPr>
              <w:t>3.4.</w:t>
            </w:r>
          </w:p>
        </w:tc>
        <w:tc>
          <w:tcPr>
            <w:tcW w:w="4961" w:type="dxa"/>
            <w:gridSpan w:val="2"/>
            <w:shd w:val="clear" w:color="auto" w:fill="FFFFFF" w:themeFill="background1"/>
          </w:tcPr>
          <w:p w14:paraId="039A12F2" w14:textId="77777777" w:rsidR="00015B6D" w:rsidRPr="00B32E64" w:rsidRDefault="00015B6D" w:rsidP="00015B6D">
            <w:pPr>
              <w:jc w:val="both"/>
              <w:rPr>
                <w:sz w:val="24"/>
                <w:szCs w:val="24"/>
                <w:lang w:val="uk-UA" w:eastAsia="uk-UA"/>
              </w:rPr>
            </w:pPr>
            <w:r w:rsidRPr="00B32E64">
              <w:rPr>
                <w:sz w:val="24"/>
                <w:szCs w:val="24"/>
                <w:lang w:val="uk-UA" w:eastAsia="uk-UA"/>
              </w:rPr>
              <w:t xml:space="preserve">Кількість співробітників у штаті компанії, </w:t>
            </w:r>
            <w:proofErr w:type="spellStart"/>
            <w:r w:rsidRPr="00B32E64">
              <w:rPr>
                <w:sz w:val="24"/>
                <w:szCs w:val="24"/>
                <w:lang w:val="uk-UA" w:eastAsia="uk-UA"/>
              </w:rPr>
              <w:t>чол</w:t>
            </w:r>
            <w:proofErr w:type="spellEnd"/>
            <w:r w:rsidRPr="00B32E64">
              <w:rPr>
                <w:sz w:val="24"/>
                <w:szCs w:val="24"/>
                <w:lang w:val="uk-UA" w:eastAsia="uk-UA"/>
              </w:rPr>
              <w:t>.</w:t>
            </w:r>
          </w:p>
        </w:tc>
        <w:tc>
          <w:tcPr>
            <w:tcW w:w="3856" w:type="dxa"/>
            <w:shd w:val="clear" w:color="auto" w:fill="FFFFFF" w:themeFill="background1"/>
          </w:tcPr>
          <w:p w14:paraId="48D5745A" w14:textId="77777777" w:rsidR="00015B6D" w:rsidRPr="00B32E64" w:rsidRDefault="00015B6D" w:rsidP="00015B6D">
            <w:pPr>
              <w:rPr>
                <w:b/>
                <w:sz w:val="24"/>
                <w:szCs w:val="24"/>
                <w:lang w:val="uk-UA"/>
              </w:rPr>
            </w:pPr>
          </w:p>
        </w:tc>
      </w:tr>
      <w:tr w:rsidR="00015B6D" w:rsidRPr="007024B5" w14:paraId="3680B4DD" w14:textId="77777777" w:rsidTr="00252624">
        <w:tc>
          <w:tcPr>
            <w:tcW w:w="568" w:type="dxa"/>
            <w:shd w:val="clear" w:color="auto" w:fill="FFFFFF" w:themeFill="background1"/>
          </w:tcPr>
          <w:p w14:paraId="2FBDFF6A" w14:textId="77777777" w:rsidR="00015B6D" w:rsidRPr="00B32E64" w:rsidRDefault="00015B6D" w:rsidP="00015B6D">
            <w:pPr>
              <w:jc w:val="center"/>
              <w:rPr>
                <w:sz w:val="24"/>
                <w:szCs w:val="24"/>
                <w:lang w:val="uk-UA" w:eastAsia="uk-UA"/>
              </w:rPr>
            </w:pPr>
            <w:r w:rsidRPr="00B32E64">
              <w:rPr>
                <w:sz w:val="24"/>
                <w:szCs w:val="24"/>
                <w:lang w:val="uk-UA" w:eastAsia="uk-UA"/>
              </w:rPr>
              <w:t>3.5.</w:t>
            </w:r>
          </w:p>
        </w:tc>
        <w:tc>
          <w:tcPr>
            <w:tcW w:w="4961" w:type="dxa"/>
            <w:gridSpan w:val="2"/>
            <w:shd w:val="clear" w:color="auto" w:fill="FFFFFF" w:themeFill="background1"/>
          </w:tcPr>
          <w:p w14:paraId="26FC5F46" w14:textId="77777777" w:rsidR="00015B6D" w:rsidRPr="00B32E64" w:rsidRDefault="00015B6D" w:rsidP="00015B6D">
            <w:pPr>
              <w:rPr>
                <w:sz w:val="24"/>
                <w:szCs w:val="24"/>
                <w:lang w:val="uk-UA" w:eastAsia="uk-UA"/>
              </w:rPr>
            </w:pPr>
            <w:r w:rsidRPr="00B32E64">
              <w:rPr>
                <w:sz w:val="24"/>
                <w:szCs w:val="24"/>
                <w:lang w:val="uk-UA" w:eastAsia="uk-UA"/>
              </w:rPr>
              <w:t xml:space="preserve">Кількість співробітників, які мають необхідну кваліфікацію, для якісного виконання замовлення, </w:t>
            </w:r>
            <w:proofErr w:type="spellStart"/>
            <w:r w:rsidRPr="00B32E64">
              <w:rPr>
                <w:sz w:val="24"/>
                <w:szCs w:val="24"/>
                <w:lang w:val="uk-UA" w:eastAsia="uk-UA"/>
              </w:rPr>
              <w:t>чол</w:t>
            </w:r>
            <w:proofErr w:type="spellEnd"/>
            <w:r w:rsidRPr="00B32E64">
              <w:rPr>
                <w:sz w:val="24"/>
                <w:szCs w:val="24"/>
                <w:lang w:val="uk-UA" w:eastAsia="uk-UA"/>
              </w:rPr>
              <w:t>.</w:t>
            </w:r>
          </w:p>
        </w:tc>
        <w:tc>
          <w:tcPr>
            <w:tcW w:w="3856" w:type="dxa"/>
            <w:shd w:val="clear" w:color="auto" w:fill="FFFFFF" w:themeFill="background1"/>
          </w:tcPr>
          <w:p w14:paraId="3ADFCB22" w14:textId="77777777" w:rsidR="00015B6D" w:rsidRPr="00B32E64" w:rsidRDefault="00015B6D" w:rsidP="00015B6D">
            <w:pPr>
              <w:rPr>
                <w:b/>
                <w:sz w:val="24"/>
                <w:szCs w:val="24"/>
                <w:lang w:val="uk-UA"/>
              </w:rPr>
            </w:pPr>
          </w:p>
        </w:tc>
      </w:tr>
      <w:tr w:rsidR="009666C1" w:rsidRPr="00B32E64" w14:paraId="0218FECA" w14:textId="77777777" w:rsidTr="00252624">
        <w:tc>
          <w:tcPr>
            <w:tcW w:w="568" w:type="dxa"/>
            <w:shd w:val="clear" w:color="auto" w:fill="FFFFFF" w:themeFill="background1"/>
          </w:tcPr>
          <w:p w14:paraId="02A75024" w14:textId="77777777" w:rsidR="009666C1" w:rsidRPr="00B32E64" w:rsidRDefault="009666C1" w:rsidP="00015B6D">
            <w:pPr>
              <w:jc w:val="center"/>
              <w:rPr>
                <w:sz w:val="24"/>
                <w:szCs w:val="24"/>
                <w:lang w:val="uk-UA" w:eastAsia="uk-UA"/>
              </w:rPr>
            </w:pPr>
            <w:r w:rsidRPr="00B32E64">
              <w:rPr>
                <w:sz w:val="24"/>
                <w:szCs w:val="24"/>
                <w:lang w:val="uk-UA" w:eastAsia="uk-UA"/>
              </w:rPr>
              <w:t>3.6.</w:t>
            </w:r>
          </w:p>
        </w:tc>
        <w:tc>
          <w:tcPr>
            <w:tcW w:w="4961" w:type="dxa"/>
            <w:gridSpan w:val="2"/>
            <w:shd w:val="clear" w:color="auto" w:fill="FFFFFF" w:themeFill="background1"/>
          </w:tcPr>
          <w:p w14:paraId="67BA1DFD" w14:textId="77777777" w:rsidR="009666C1" w:rsidRPr="00B32E64" w:rsidRDefault="009666C1" w:rsidP="00015B6D">
            <w:pPr>
              <w:rPr>
                <w:sz w:val="24"/>
                <w:szCs w:val="24"/>
                <w:lang w:val="uk-UA" w:eastAsia="uk-UA"/>
              </w:rPr>
            </w:pPr>
            <w:r w:rsidRPr="00B32E64">
              <w:rPr>
                <w:sz w:val="24"/>
                <w:szCs w:val="24"/>
                <w:lang w:val="uk-UA" w:eastAsia="uk-UA"/>
              </w:rPr>
              <w:t>Наявність необхідних матеріальних та виробничих ресурсів для виконання замовлень Банку;</w:t>
            </w:r>
          </w:p>
        </w:tc>
        <w:tc>
          <w:tcPr>
            <w:tcW w:w="3856" w:type="dxa"/>
            <w:shd w:val="clear" w:color="auto" w:fill="FFFFFF" w:themeFill="background1"/>
          </w:tcPr>
          <w:p w14:paraId="6A1D537E" w14:textId="77777777" w:rsidR="009666C1" w:rsidRPr="00B32E64" w:rsidRDefault="009666C1" w:rsidP="00015B6D">
            <w:pPr>
              <w:rPr>
                <w:b/>
                <w:sz w:val="24"/>
                <w:szCs w:val="24"/>
                <w:lang w:val="uk-UA"/>
              </w:rPr>
            </w:pPr>
          </w:p>
        </w:tc>
      </w:tr>
      <w:tr w:rsidR="00B948A5" w:rsidRPr="00B32E64" w14:paraId="4328FB70" w14:textId="77777777" w:rsidTr="00252624">
        <w:tc>
          <w:tcPr>
            <w:tcW w:w="568" w:type="dxa"/>
            <w:shd w:val="clear" w:color="auto" w:fill="FFFFFF" w:themeFill="background1"/>
          </w:tcPr>
          <w:p w14:paraId="53410013" w14:textId="1642E217" w:rsidR="00B948A5" w:rsidRPr="00B32E64" w:rsidRDefault="00B948A5" w:rsidP="00015B6D">
            <w:pPr>
              <w:jc w:val="center"/>
              <w:rPr>
                <w:sz w:val="24"/>
                <w:szCs w:val="24"/>
                <w:lang w:val="uk-UA" w:eastAsia="uk-UA"/>
              </w:rPr>
            </w:pPr>
            <w:r w:rsidRPr="00B32E64">
              <w:rPr>
                <w:sz w:val="24"/>
                <w:szCs w:val="24"/>
                <w:lang w:val="uk-UA" w:eastAsia="uk-UA"/>
              </w:rPr>
              <w:t>3.7</w:t>
            </w:r>
          </w:p>
        </w:tc>
        <w:tc>
          <w:tcPr>
            <w:tcW w:w="4961" w:type="dxa"/>
            <w:gridSpan w:val="2"/>
            <w:shd w:val="clear" w:color="auto" w:fill="FFFFFF" w:themeFill="background1"/>
          </w:tcPr>
          <w:p w14:paraId="7FACC7B8" w14:textId="52A41090" w:rsidR="00B948A5" w:rsidRPr="00B32E64" w:rsidRDefault="00B948A5" w:rsidP="00015B6D">
            <w:pPr>
              <w:rPr>
                <w:sz w:val="24"/>
                <w:szCs w:val="24"/>
                <w:lang w:val="uk-UA" w:eastAsia="uk-UA"/>
              </w:rPr>
            </w:pPr>
            <w:r w:rsidRPr="00B32E64">
              <w:rPr>
                <w:sz w:val="24"/>
                <w:szCs w:val="24"/>
                <w:lang w:val="uk-UA" w:eastAsia="uk-UA"/>
              </w:rPr>
              <w:t>Інформація про спроможність забезпечити після продажне обслуговування</w:t>
            </w:r>
          </w:p>
        </w:tc>
        <w:tc>
          <w:tcPr>
            <w:tcW w:w="3856" w:type="dxa"/>
            <w:shd w:val="clear" w:color="auto" w:fill="FFFFFF" w:themeFill="background1"/>
          </w:tcPr>
          <w:p w14:paraId="2276D07C" w14:textId="77777777" w:rsidR="00B948A5" w:rsidRPr="00B32E64" w:rsidRDefault="00B948A5" w:rsidP="00015B6D">
            <w:pPr>
              <w:rPr>
                <w:b/>
                <w:sz w:val="24"/>
                <w:szCs w:val="24"/>
                <w:lang w:val="uk-UA"/>
              </w:rPr>
            </w:pPr>
          </w:p>
        </w:tc>
      </w:tr>
      <w:tr w:rsidR="00015B6D" w:rsidRPr="00B32E64" w14:paraId="73A146FC" w14:textId="77777777" w:rsidTr="00252624">
        <w:tc>
          <w:tcPr>
            <w:tcW w:w="568" w:type="dxa"/>
            <w:shd w:val="clear" w:color="auto" w:fill="FFFFFF" w:themeFill="background1"/>
          </w:tcPr>
          <w:p w14:paraId="13F34215" w14:textId="0DAD44AB" w:rsidR="00015B6D" w:rsidRPr="00B32E64" w:rsidRDefault="00B948A5" w:rsidP="00015B6D">
            <w:pPr>
              <w:jc w:val="center"/>
              <w:rPr>
                <w:sz w:val="24"/>
                <w:szCs w:val="24"/>
                <w:lang w:val="uk-UA" w:eastAsia="uk-UA"/>
              </w:rPr>
            </w:pPr>
            <w:r w:rsidRPr="00B32E64">
              <w:rPr>
                <w:sz w:val="24"/>
                <w:szCs w:val="24"/>
                <w:lang w:val="uk-UA" w:eastAsia="uk-UA"/>
              </w:rPr>
              <w:t>3.8</w:t>
            </w:r>
          </w:p>
        </w:tc>
        <w:tc>
          <w:tcPr>
            <w:tcW w:w="4961" w:type="dxa"/>
            <w:gridSpan w:val="2"/>
            <w:shd w:val="clear" w:color="auto" w:fill="FFFFFF" w:themeFill="background1"/>
          </w:tcPr>
          <w:p w14:paraId="763AEA08" w14:textId="77777777" w:rsidR="00015B6D" w:rsidRPr="00B32E64" w:rsidRDefault="00015B6D" w:rsidP="00015B6D">
            <w:pPr>
              <w:rPr>
                <w:sz w:val="24"/>
                <w:szCs w:val="24"/>
                <w:lang w:val="uk-UA" w:eastAsia="uk-UA"/>
              </w:rPr>
            </w:pPr>
            <w:r w:rsidRPr="00B32E64">
              <w:rPr>
                <w:sz w:val="24"/>
                <w:szCs w:val="24"/>
                <w:lang w:val="uk-UA" w:eastAsia="uk-UA"/>
              </w:rPr>
              <w:t xml:space="preserve">Співробітник компанії, у якого можна одержати інформацію  з питань, пов'язаних з наданою документацією  (вказати  П.І.Б. і </w:t>
            </w:r>
            <w:r w:rsidR="008A54FD" w:rsidRPr="00B32E64">
              <w:rPr>
                <w:sz w:val="24"/>
                <w:szCs w:val="24"/>
                <w:lang w:val="uk-UA" w:eastAsia="uk-UA"/>
              </w:rPr>
              <w:t>контактний</w:t>
            </w:r>
            <w:r w:rsidRPr="00B32E64">
              <w:rPr>
                <w:sz w:val="24"/>
                <w:szCs w:val="24"/>
                <w:lang w:val="uk-UA" w:eastAsia="uk-UA"/>
              </w:rPr>
              <w:t xml:space="preserve"> номер телефону)</w:t>
            </w:r>
          </w:p>
        </w:tc>
        <w:tc>
          <w:tcPr>
            <w:tcW w:w="3856" w:type="dxa"/>
            <w:shd w:val="clear" w:color="auto" w:fill="FFFFFF" w:themeFill="background1"/>
          </w:tcPr>
          <w:p w14:paraId="4D3133E9" w14:textId="77777777" w:rsidR="00015B6D" w:rsidRPr="00B32E64" w:rsidRDefault="00015B6D" w:rsidP="00015B6D">
            <w:pPr>
              <w:rPr>
                <w:b/>
                <w:sz w:val="24"/>
                <w:szCs w:val="24"/>
                <w:lang w:val="uk-UA"/>
              </w:rPr>
            </w:pPr>
          </w:p>
        </w:tc>
      </w:tr>
      <w:tr w:rsidR="00680F62" w:rsidRPr="00B32E64" w14:paraId="19368BCC" w14:textId="77777777" w:rsidTr="00252624">
        <w:tc>
          <w:tcPr>
            <w:tcW w:w="9385" w:type="dxa"/>
            <w:gridSpan w:val="4"/>
            <w:shd w:val="clear" w:color="auto" w:fill="E5DFEC" w:themeFill="accent4" w:themeFillTint="33"/>
          </w:tcPr>
          <w:p w14:paraId="0D2D2D7B" w14:textId="77777777" w:rsidR="00680F62" w:rsidRPr="00B32E64" w:rsidRDefault="00680F62" w:rsidP="00483DCE">
            <w:pPr>
              <w:pStyle w:val="ae"/>
              <w:numPr>
                <w:ilvl w:val="0"/>
                <w:numId w:val="13"/>
              </w:numPr>
              <w:rPr>
                <w:b/>
                <w:sz w:val="24"/>
                <w:szCs w:val="24"/>
                <w:lang w:val="uk-UA"/>
              </w:rPr>
            </w:pPr>
            <w:r w:rsidRPr="00B32E64">
              <w:rPr>
                <w:b/>
                <w:sz w:val="24"/>
                <w:szCs w:val="24"/>
                <w:lang w:val="uk-UA"/>
              </w:rPr>
              <w:t xml:space="preserve">Відсутність претензій з боку державних органів </w:t>
            </w:r>
            <w:r w:rsidRPr="00B32E64">
              <w:rPr>
                <w:sz w:val="24"/>
                <w:szCs w:val="24"/>
                <w:lang w:val="uk-UA"/>
              </w:rPr>
              <w:t>(Немає / Так; якщо "Так" - вказати деталі</w:t>
            </w:r>
            <w:r w:rsidRPr="00B32E64">
              <w:rPr>
                <w:b/>
                <w:sz w:val="24"/>
                <w:szCs w:val="24"/>
                <w:lang w:val="uk-UA"/>
              </w:rPr>
              <w:t>):</w:t>
            </w:r>
          </w:p>
        </w:tc>
      </w:tr>
      <w:tr w:rsidR="00015B6D" w:rsidRPr="00B32E64" w14:paraId="32771E17" w14:textId="77777777" w:rsidTr="00252624">
        <w:tc>
          <w:tcPr>
            <w:tcW w:w="568" w:type="dxa"/>
            <w:shd w:val="clear" w:color="auto" w:fill="FFFFFF" w:themeFill="background1"/>
          </w:tcPr>
          <w:p w14:paraId="5C9DC8DB" w14:textId="77777777" w:rsidR="00015B6D" w:rsidRPr="00B32E64" w:rsidRDefault="00015B6D" w:rsidP="00015B6D">
            <w:pPr>
              <w:jc w:val="center"/>
              <w:rPr>
                <w:sz w:val="24"/>
                <w:szCs w:val="24"/>
                <w:lang w:val="uk-UA" w:eastAsia="uk-UA"/>
              </w:rPr>
            </w:pPr>
            <w:r w:rsidRPr="00B32E64">
              <w:rPr>
                <w:sz w:val="24"/>
                <w:szCs w:val="24"/>
                <w:lang w:val="uk-UA" w:eastAsia="uk-UA"/>
              </w:rPr>
              <w:t>4.1.</w:t>
            </w:r>
          </w:p>
        </w:tc>
        <w:tc>
          <w:tcPr>
            <w:tcW w:w="4961" w:type="dxa"/>
            <w:gridSpan w:val="2"/>
            <w:shd w:val="clear" w:color="auto" w:fill="FFFFFF" w:themeFill="background1"/>
          </w:tcPr>
          <w:p w14:paraId="2C2F58CB" w14:textId="77777777" w:rsidR="00015B6D" w:rsidRPr="00B32E64" w:rsidRDefault="00015B6D" w:rsidP="00015B6D">
            <w:pPr>
              <w:rPr>
                <w:sz w:val="24"/>
                <w:szCs w:val="24"/>
                <w:lang w:val="uk-UA" w:eastAsia="uk-UA"/>
              </w:rPr>
            </w:pPr>
            <w:r w:rsidRPr="00B32E64">
              <w:rPr>
                <w:sz w:val="24"/>
                <w:szCs w:val="24"/>
                <w:lang w:val="uk-UA" w:eastAsia="uk-UA"/>
              </w:rPr>
              <w:t xml:space="preserve">Наявність невиконаних приписів судового </w:t>
            </w:r>
            <w:proofErr w:type="spellStart"/>
            <w:r w:rsidRPr="00B32E64">
              <w:rPr>
                <w:sz w:val="24"/>
                <w:szCs w:val="24"/>
                <w:lang w:val="uk-UA" w:eastAsia="uk-UA"/>
              </w:rPr>
              <w:t>органа</w:t>
            </w:r>
            <w:proofErr w:type="spellEnd"/>
          </w:p>
        </w:tc>
        <w:tc>
          <w:tcPr>
            <w:tcW w:w="3856" w:type="dxa"/>
            <w:shd w:val="clear" w:color="auto" w:fill="FFFFFF" w:themeFill="background1"/>
          </w:tcPr>
          <w:p w14:paraId="2F6E386B" w14:textId="77777777" w:rsidR="00015B6D" w:rsidRPr="00B32E64" w:rsidRDefault="00015B6D" w:rsidP="00015B6D">
            <w:pPr>
              <w:rPr>
                <w:b/>
                <w:sz w:val="24"/>
                <w:szCs w:val="24"/>
                <w:lang w:val="uk-UA"/>
              </w:rPr>
            </w:pPr>
          </w:p>
        </w:tc>
      </w:tr>
      <w:tr w:rsidR="00015B6D" w:rsidRPr="00B32E64" w14:paraId="2A091854" w14:textId="77777777" w:rsidTr="00252624">
        <w:tc>
          <w:tcPr>
            <w:tcW w:w="568" w:type="dxa"/>
            <w:shd w:val="clear" w:color="auto" w:fill="FFFFFF" w:themeFill="background1"/>
          </w:tcPr>
          <w:p w14:paraId="1ECA1B32" w14:textId="77777777" w:rsidR="00015B6D" w:rsidRPr="00B32E64" w:rsidRDefault="00015B6D" w:rsidP="00015B6D">
            <w:pPr>
              <w:jc w:val="center"/>
              <w:rPr>
                <w:sz w:val="24"/>
                <w:szCs w:val="24"/>
                <w:lang w:val="uk-UA" w:eastAsia="uk-UA"/>
              </w:rPr>
            </w:pPr>
            <w:r w:rsidRPr="00B32E64">
              <w:rPr>
                <w:sz w:val="24"/>
                <w:szCs w:val="24"/>
                <w:lang w:val="uk-UA" w:eastAsia="uk-UA"/>
              </w:rPr>
              <w:t>4.2.</w:t>
            </w:r>
          </w:p>
        </w:tc>
        <w:tc>
          <w:tcPr>
            <w:tcW w:w="4961" w:type="dxa"/>
            <w:gridSpan w:val="2"/>
            <w:shd w:val="clear" w:color="auto" w:fill="FFFFFF" w:themeFill="background1"/>
          </w:tcPr>
          <w:p w14:paraId="4A82018A" w14:textId="77777777" w:rsidR="00015B6D" w:rsidRPr="00B32E64" w:rsidRDefault="00015B6D" w:rsidP="00015B6D">
            <w:pPr>
              <w:rPr>
                <w:sz w:val="24"/>
                <w:szCs w:val="24"/>
                <w:lang w:val="uk-UA" w:eastAsia="uk-UA"/>
              </w:rPr>
            </w:pPr>
            <w:r w:rsidRPr="00B32E64">
              <w:rPr>
                <w:sz w:val="24"/>
                <w:szCs w:val="24"/>
                <w:lang w:val="uk-UA" w:eastAsia="uk-UA"/>
              </w:rPr>
              <w:t>Перебування компанії в процесі ліквідації,  реорганізації або в процесі банкрутства</w:t>
            </w:r>
          </w:p>
        </w:tc>
        <w:tc>
          <w:tcPr>
            <w:tcW w:w="3856" w:type="dxa"/>
            <w:shd w:val="clear" w:color="auto" w:fill="FFFFFF" w:themeFill="background1"/>
          </w:tcPr>
          <w:p w14:paraId="7881E3B2" w14:textId="77777777" w:rsidR="00015B6D" w:rsidRPr="00B32E64" w:rsidRDefault="00015B6D" w:rsidP="00015B6D">
            <w:pPr>
              <w:rPr>
                <w:b/>
                <w:sz w:val="24"/>
                <w:szCs w:val="24"/>
                <w:lang w:val="uk-UA"/>
              </w:rPr>
            </w:pPr>
          </w:p>
        </w:tc>
      </w:tr>
      <w:tr w:rsidR="00015B6D" w:rsidRPr="00B32E64" w14:paraId="6083AA51" w14:textId="77777777" w:rsidTr="00252624">
        <w:tc>
          <w:tcPr>
            <w:tcW w:w="568" w:type="dxa"/>
            <w:shd w:val="clear" w:color="auto" w:fill="FFFFFF" w:themeFill="background1"/>
          </w:tcPr>
          <w:p w14:paraId="39F72150" w14:textId="77777777" w:rsidR="00015B6D" w:rsidRPr="00B32E64" w:rsidRDefault="00015B6D" w:rsidP="00015B6D">
            <w:pPr>
              <w:jc w:val="center"/>
              <w:rPr>
                <w:sz w:val="24"/>
                <w:szCs w:val="24"/>
                <w:lang w:val="uk-UA" w:eastAsia="uk-UA"/>
              </w:rPr>
            </w:pPr>
            <w:r w:rsidRPr="00B32E64">
              <w:rPr>
                <w:sz w:val="24"/>
                <w:szCs w:val="24"/>
                <w:lang w:val="uk-UA" w:eastAsia="uk-UA"/>
              </w:rPr>
              <w:t>4.3.</w:t>
            </w:r>
          </w:p>
        </w:tc>
        <w:tc>
          <w:tcPr>
            <w:tcW w:w="4961" w:type="dxa"/>
            <w:gridSpan w:val="2"/>
            <w:shd w:val="clear" w:color="auto" w:fill="FFFFFF" w:themeFill="background1"/>
          </w:tcPr>
          <w:p w14:paraId="58C5C8E3" w14:textId="77777777" w:rsidR="00015B6D" w:rsidRPr="00B32E64" w:rsidRDefault="00015B6D" w:rsidP="00015B6D">
            <w:pPr>
              <w:jc w:val="both"/>
              <w:rPr>
                <w:sz w:val="24"/>
                <w:szCs w:val="24"/>
                <w:lang w:val="uk-UA" w:eastAsia="uk-UA"/>
              </w:rPr>
            </w:pPr>
            <w:r w:rsidRPr="00B32E64">
              <w:rPr>
                <w:sz w:val="24"/>
                <w:szCs w:val="24"/>
                <w:lang w:val="uk-UA" w:eastAsia="uk-UA"/>
              </w:rPr>
              <w:t>Перебування майна під арештом або в податковій заставі</w:t>
            </w:r>
          </w:p>
        </w:tc>
        <w:tc>
          <w:tcPr>
            <w:tcW w:w="3856" w:type="dxa"/>
            <w:shd w:val="clear" w:color="auto" w:fill="FFFFFF" w:themeFill="background1"/>
          </w:tcPr>
          <w:p w14:paraId="36B8899A" w14:textId="77777777" w:rsidR="00015B6D" w:rsidRPr="00B32E64" w:rsidRDefault="00015B6D" w:rsidP="00015B6D">
            <w:pPr>
              <w:rPr>
                <w:b/>
                <w:sz w:val="24"/>
                <w:szCs w:val="24"/>
                <w:lang w:val="uk-UA"/>
              </w:rPr>
            </w:pPr>
          </w:p>
        </w:tc>
      </w:tr>
      <w:tr w:rsidR="00015B6D" w:rsidRPr="00B32E64" w14:paraId="1169132D" w14:textId="77777777" w:rsidTr="00252624">
        <w:tc>
          <w:tcPr>
            <w:tcW w:w="568" w:type="dxa"/>
            <w:shd w:val="clear" w:color="auto" w:fill="FFFFFF" w:themeFill="background1"/>
          </w:tcPr>
          <w:p w14:paraId="3629C94E" w14:textId="77777777" w:rsidR="00015B6D" w:rsidRPr="00B32E64" w:rsidRDefault="00015B6D" w:rsidP="00015B6D">
            <w:pPr>
              <w:jc w:val="center"/>
              <w:rPr>
                <w:sz w:val="24"/>
                <w:szCs w:val="24"/>
                <w:lang w:val="uk-UA" w:eastAsia="uk-UA"/>
              </w:rPr>
            </w:pPr>
            <w:r w:rsidRPr="00B32E64">
              <w:rPr>
                <w:sz w:val="24"/>
                <w:szCs w:val="24"/>
                <w:lang w:val="uk-UA" w:eastAsia="uk-UA"/>
              </w:rPr>
              <w:t>4.4.</w:t>
            </w:r>
          </w:p>
        </w:tc>
        <w:tc>
          <w:tcPr>
            <w:tcW w:w="4961" w:type="dxa"/>
            <w:gridSpan w:val="2"/>
            <w:shd w:val="clear" w:color="auto" w:fill="FFFFFF" w:themeFill="background1"/>
          </w:tcPr>
          <w:p w14:paraId="7C1C940B" w14:textId="77777777" w:rsidR="00015B6D" w:rsidRPr="00B32E64" w:rsidRDefault="00015B6D" w:rsidP="00015B6D">
            <w:pPr>
              <w:rPr>
                <w:sz w:val="24"/>
                <w:szCs w:val="24"/>
                <w:lang w:val="uk-UA" w:eastAsia="uk-UA"/>
              </w:rPr>
            </w:pPr>
            <w:r w:rsidRPr="00B32E64">
              <w:rPr>
                <w:sz w:val="24"/>
                <w:szCs w:val="24"/>
                <w:lang w:val="uk-UA" w:eastAsia="uk-UA"/>
              </w:rPr>
              <w:t xml:space="preserve">Наявність порушених кримінальних справ і </w:t>
            </w:r>
            <w:r w:rsidR="008A54FD" w:rsidRPr="00B32E64">
              <w:rPr>
                <w:sz w:val="24"/>
                <w:szCs w:val="24"/>
                <w:lang w:val="uk-UA" w:eastAsia="uk-UA"/>
              </w:rPr>
              <w:t>не знятих</w:t>
            </w:r>
            <w:r w:rsidRPr="00B32E64">
              <w:rPr>
                <w:sz w:val="24"/>
                <w:szCs w:val="24"/>
                <w:lang w:val="uk-UA" w:eastAsia="uk-UA"/>
              </w:rPr>
              <w:t xml:space="preserve"> судимостей відносно керівників</w:t>
            </w:r>
          </w:p>
        </w:tc>
        <w:tc>
          <w:tcPr>
            <w:tcW w:w="3856" w:type="dxa"/>
            <w:shd w:val="clear" w:color="auto" w:fill="FFFFFF" w:themeFill="background1"/>
          </w:tcPr>
          <w:p w14:paraId="6F685A9C" w14:textId="77777777" w:rsidR="00015B6D" w:rsidRPr="00B32E64" w:rsidRDefault="00015B6D" w:rsidP="00015B6D">
            <w:pPr>
              <w:rPr>
                <w:b/>
                <w:sz w:val="24"/>
                <w:szCs w:val="24"/>
                <w:lang w:val="uk-UA"/>
              </w:rPr>
            </w:pPr>
          </w:p>
        </w:tc>
      </w:tr>
      <w:tr w:rsidR="00015B6D" w:rsidRPr="00B32E64" w14:paraId="07848541" w14:textId="77777777" w:rsidTr="00252624">
        <w:tc>
          <w:tcPr>
            <w:tcW w:w="1043" w:type="dxa"/>
            <w:gridSpan w:val="2"/>
            <w:tcBorders>
              <w:top w:val="single" w:sz="4" w:space="0" w:color="auto"/>
              <w:left w:val="single" w:sz="4" w:space="0" w:color="auto"/>
              <w:bottom w:val="single" w:sz="4" w:space="0" w:color="auto"/>
              <w:right w:val="nil"/>
            </w:tcBorders>
          </w:tcPr>
          <w:p w14:paraId="07116C9C" w14:textId="77777777" w:rsidR="00015B6D" w:rsidRPr="00B32E64" w:rsidRDefault="00015B6D" w:rsidP="00015B6D">
            <w:pPr>
              <w:jc w:val="center"/>
              <w:rPr>
                <w:sz w:val="24"/>
                <w:szCs w:val="24"/>
                <w:lang w:val="uk-UA"/>
              </w:rPr>
            </w:pPr>
          </w:p>
        </w:tc>
        <w:tc>
          <w:tcPr>
            <w:tcW w:w="4486" w:type="dxa"/>
            <w:tcBorders>
              <w:top w:val="single" w:sz="4" w:space="0" w:color="auto"/>
              <w:left w:val="nil"/>
              <w:bottom w:val="single" w:sz="4" w:space="0" w:color="auto"/>
              <w:right w:val="nil"/>
            </w:tcBorders>
          </w:tcPr>
          <w:p w14:paraId="4280462F" w14:textId="77777777" w:rsidR="00015B6D" w:rsidRPr="00B32E64" w:rsidRDefault="00015B6D" w:rsidP="00015B6D">
            <w:pPr>
              <w:rPr>
                <w:sz w:val="24"/>
                <w:szCs w:val="24"/>
                <w:lang w:val="uk-UA"/>
              </w:rPr>
            </w:pPr>
          </w:p>
        </w:tc>
        <w:tc>
          <w:tcPr>
            <w:tcW w:w="3856" w:type="dxa"/>
            <w:tcBorders>
              <w:top w:val="single" w:sz="4" w:space="0" w:color="auto"/>
              <w:left w:val="nil"/>
              <w:bottom w:val="single" w:sz="4" w:space="0" w:color="auto"/>
              <w:right w:val="single" w:sz="4" w:space="0" w:color="auto"/>
            </w:tcBorders>
          </w:tcPr>
          <w:p w14:paraId="4E1144AD" w14:textId="77777777" w:rsidR="00015B6D" w:rsidRPr="00B32E64" w:rsidRDefault="00015B6D" w:rsidP="00015B6D">
            <w:pPr>
              <w:pStyle w:val="ae"/>
              <w:ind w:left="0"/>
              <w:rPr>
                <w:sz w:val="24"/>
                <w:szCs w:val="24"/>
                <w:lang w:val="uk-UA"/>
              </w:rPr>
            </w:pPr>
          </w:p>
        </w:tc>
      </w:tr>
      <w:tr w:rsidR="00015B6D" w:rsidRPr="00B32E64" w14:paraId="2BB54DA2" w14:textId="77777777" w:rsidTr="00252624">
        <w:tc>
          <w:tcPr>
            <w:tcW w:w="9385" w:type="dxa"/>
            <w:gridSpan w:val="4"/>
            <w:tcBorders>
              <w:top w:val="single" w:sz="4" w:space="0" w:color="auto"/>
            </w:tcBorders>
          </w:tcPr>
          <w:p w14:paraId="01F8D161" w14:textId="78E9D615" w:rsidR="002B5AFD" w:rsidRPr="00B32E64" w:rsidRDefault="00015B6D" w:rsidP="002B5AFD">
            <w:pPr>
              <w:rPr>
                <w:sz w:val="24"/>
                <w:szCs w:val="24"/>
                <w:lang w:val="uk-UA"/>
              </w:rPr>
            </w:pPr>
            <w:r w:rsidRPr="00B32E64">
              <w:rPr>
                <w:sz w:val="24"/>
                <w:szCs w:val="24"/>
                <w:lang w:val="uk-UA"/>
              </w:rPr>
              <w:t xml:space="preserve">Примітка 1: Учасник гарантує достовірність </w:t>
            </w:r>
            <w:r w:rsidR="002B5AFD" w:rsidRPr="00B32E64">
              <w:rPr>
                <w:sz w:val="24"/>
                <w:szCs w:val="24"/>
                <w:lang w:val="uk-UA"/>
              </w:rPr>
              <w:t>наданих</w:t>
            </w:r>
            <w:r w:rsidRPr="00B32E64">
              <w:rPr>
                <w:sz w:val="24"/>
                <w:szCs w:val="24"/>
                <w:lang w:val="uk-UA"/>
              </w:rPr>
              <w:t xml:space="preserve"> даних </w:t>
            </w:r>
            <w:r w:rsidR="005D41F0" w:rsidRPr="00B32E64">
              <w:rPr>
                <w:sz w:val="24"/>
                <w:szCs w:val="24"/>
                <w:lang w:val="uk-UA"/>
              </w:rPr>
              <w:t>АТ «БАНК АЛЬЯНС»</w:t>
            </w:r>
            <w:r w:rsidRPr="00B32E64">
              <w:rPr>
                <w:sz w:val="24"/>
                <w:szCs w:val="24"/>
                <w:lang w:val="uk-UA"/>
              </w:rPr>
              <w:t xml:space="preserve">. </w:t>
            </w:r>
          </w:p>
          <w:p w14:paraId="418523A5" w14:textId="77777777" w:rsidR="002B5AFD" w:rsidRPr="00B32E64" w:rsidRDefault="002B5AFD" w:rsidP="002B5AFD">
            <w:pPr>
              <w:rPr>
                <w:sz w:val="24"/>
                <w:szCs w:val="24"/>
                <w:lang w:val="uk-UA"/>
              </w:rPr>
            </w:pPr>
            <w:r w:rsidRPr="00B32E64">
              <w:rPr>
                <w:sz w:val="24"/>
                <w:szCs w:val="24"/>
                <w:lang w:val="uk-UA"/>
              </w:rPr>
              <w:t>Примітка 2: Замовник має право на перевірку всіх даних вказаних в Таблиці 2.  Кваліфікаційні дані Претендента.</w:t>
            </w:r>
          </w:p>
        </w:tc>
      </w:tr>
      <w:tr w:rsidR="00015B6D" w:rsidRPr="00B32E64" w14:paraId="14801C0D" w14:textId="77777777" w:rsidTr="00252624">
        <w:tc>
          <w:tcPr>
            <w:tcW w:w="9385" w:type="dxa"/>
            <w:gridSpan w:val="4"/>
          </w:tcPr>
          <w:p w14:paraId="656FFE6A" w14:textId="77777777" w:rsidR="00015B6D" w:rsidRPr="00B32E64" w:rsidRDefault="00015B6D" w:rsidP="0046302F">
            <w:pPr>
              <w:rPr>
                <w:sz w:val="24"/>
                <w:szCs w:val="24"/>
                <w:lang w:val="uk-UA"/>
              </w:rPr>
            </w:pPr>
          </w:p>
        </w:tc>
      </w:tr>
    </w:tbl>
    <w:p w14:paraId="11C0D5A6" w14:textId="77777777" w:rsidR="005C1596" w:rsidRPr="00B32E64" w:rsidRDefault="005C1596" w:rsidP="00EC1F85">
      <w:pPr>
        <w:pStyle w:val="ae"/>
        <w:rPr>
          <w:b/>
          <w:sz w:val="24"/>
          <w:szCs w:val="24"/>
          <w:lang w:val="uk-UA"/>
        </w:rPr>
      </w:pPr>
    </w:p>
    <w:tbl>
      <w:tblPr>
        <w:tblStyle w:val="afe"/>
        <w:tblW w:w="0" w:type="auto"/>
        <w:tblInd w:w="-34" w:type="dxa"/>
        <w:tblLook w:val="04A0" w:firstRow="1" w:lastRow="0" w:firstColumn="1" w:lastColumn="0" w:noHBand="0" w:noVBand="1"/>
      </w:tblPr>
      <w:tblGrid>
        <w:gridCol w:w="9378"/>
      </w:tblGrid>
      <w:tr w:rsidR="00B33768" w:rsidRPr="00B32E64" w14:paraId="451D44E3" w14:textId="77777777" w:rsidTr="00B33768">
        <w:tc>
          <w:tcPr>
            <w:tcW w:w="9887" w:type="dxa"/>
            <w:shd w:val="clear" w:color="auto" w:fill="E5DFEC" w:themeFill="accent4" w:themeFillTint="33"/>
          </w:tcPr>
          <w:p w14:paraId="2DD0FA40" w14:textId="77777777" w:rsidR="00B33768" w:rsidRPr="00B32E64" w:rsidRDefault="00B33768" w:rsidP="00B33768">
            <w:pPr>
              <w:rPr>
                <w:b/>
                <w:sz w:val="24"/>
                <w:szCs w:val="24"/>
                <w:lang w:val="uk-UA"/>
              </w:rPr>
            </w:pPr>
            <w:r w:rsidRPr="00B32E64">
              <w:rPr>
                <w:b/>
                <w:sz w:val="24"/>
                <w:szCs w:val="24"/>
                <w:lang w:val="uk-UA" w:eastAsia="uk-UA"/>
              </w:rPr>
              <w:t>Інформація про претендента та кваліфікаційні дані повинні доповнюватись</w:t>
            </w:r>
            <w:r w:rsidRPr="00B32E64">
              <w:rPr>
                <w:sz w:val="24"/>
                <w:szCs w:val="24"/>
                <w:lang w:val="uk-UA"/>
              </w:rPr>
              <w:t xml:space="preserve"> </w:t>
            </w:r>
            <w:r w:rsidRPr="00B32E64">
              <w:rPr>
                <w:b/>
                <w:sz w:val="24"/>
                <w:szCs w:val="24"/>
                <w:lang w:val="uk-UA" w:eastAsia="uk-UA"/>
              </w:rPr>
              <w:t>належним чином завіреними копіями документів, що підтверджують наведені в них дані:</w:t>
            </w:r>
          </w:p>
        </w:tc>
      </w:tr>
      <w:tr w:rsidR="00B33768" w:rsidRPr="00B32E64" w14:paraId="59426A5D" w14:textId="77777777" w:rsidTr="00B33768">
        <w:tc>
          <w:tcPr>
            <w:tcW w:w="9887" w:type="dxa"/>
          </w:tcPr>
          <w:p w14:paraId="0EE897ED"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 xml:space="preserve">копія Свідоцтва про державну реєстрацію або Виписки з Єдиного державного реєстру юридичних осіб та фізичних осіб-підприємців учасника; </w:t>
            </w:r>
          </w:p>
          <w:p w14:paraId="0C192250"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копія Свідоцтва платника податку (для суб’єктів господарювання зареєстрованих на території України, в тому числі довідка форми №4-ОПП);</w:t>
            </w:r>
          </w:p>
          <w:p w14:paraId="3B4607EB"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копію довідки ЄДРПОУ (при наявності)</w:t>
            </w:r>
          </w:p>
          <w:p w14:paraId="08AA8656"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 xml:space="preserve">копія Статуту учасника тендеру; </w:t>
            </w:r>
          </w:p>
          <w:p w14:paraId="10F03B0E"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копії  документів, що підтверджують повноваження уповноваженої особи на підписання договору та інших документів (протоколи, накази, рішення власників, довіреності та інше);</w:t>
            </w:r>
          </w:p>
          <w:p w14:paraId="6B164932"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 xml:space="preserve">копії сторінок паспорта уповноваженої особи на підписання договору та інших документів; </w:t>
            </w:r>
          </w:p>
          <w:p w14:paraId="5102FD72"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копія реєстраційного номера облікової картки платника податків фізичних осіб  уповноваженої особи на підписання договору та інших документів, якщо вищевказані особи є резидентами України та в їх паспортах відсутня відмітка про наявність права здійснювати будь-які платежі за серією та номером паспорта;</w:t>
            </w:r>
          </w:p>
          <w:p w14:paraId="7AC1E909"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lastRenderedPageBreak/>
              <w:t>у разі наявності -  копії дозвільних документів (ліцензії, сертифікати тощо) на здійснення певного виду господарської діяльності, що є предметом договору (якщо діяльність підлягає ліцензуванню);</w:t>
            </w:r>
          </w:p>
          <w:p w14:paraId="7C15EA50" w14:textId="77777777" w:rsidR="00B33768" w:rsidRPr="00B32E64" w:rsidRDefault="00B33768" w:rsidP="00483DCE">
            <w:pPr>
              <w:pStyle w:val="a6"/>
              <w:numPr>
                <w:ilvl w:val="0"/>
                <w:numId w:val="7"/>
              </w:numPr>
              <w:spacing w:after="0" w:afterAutospacing="0"/>
              <w:ind w:left="318" w:hanging="284"/>
              <w:jc w:val="both"/>
              <w:rPr>
                <w:bCs/>
                <w:iCs/>
                <w:lang w:val="uk-UA"/>
              </w:rPr>
            </w:pPr>
            <w:r w:rsidRPr="00B32E64">
              <w:rPr>
                <w:bCs/>
                <w:iCs/>
                <w:lang w:val="uk-UA"/>
              </w:rPr>
              <w:t>при закупівлі, що пов’язана з використанням об’єкту авторських прав, надаються копії відповідних документів, що підтверджують право на передачу майнових прав інтелектуальної власності;</w:t>
            </w:r>
          </w:p>
          <w:p w14:paraId="6FCAFC6A" w14:textId="77777777" w:rsidR="00B33768" w:rsidRPr="00B32E64" w:rsidRDefault="00B33768" w:rsidP="00483DCE">
            <w:pPr>
              <w:pStyle w:val="a6"/>
              <w:numPr>
                <w:ilvl w:val="0"/>
                <w:numId w:val="7"/>
              </w:numPr>
              <w:spacing w:after="0" w:afterAutospacing="0"/>
              <w:ind w:left="318" w:hanging="284"/>
              <w:jc w:val="both"/>
              <w:rPr>
                <w:b/>
                <w:lang w:val="uk-UA"/>
              </w:rPr>
            </w:pPr>
            <w:r w:rsidRPr="00B32E64">
              <w:rPr>
                <w:bCs/>
                <w:iCs/>
                <w:lang w:val="uk-UA"/>
              </w:rPr>
              <w:t>копія Балансу підприємства (форма № 1/форма № 1-м), звіт про фінансові результати (форма № 2/форма № 2-м) на останню звітну дату.</w:t>
            </w:r>
          </w:p>
        </w:tc>
      </w:tr>
    </w:tbl>
    <w:p w14:paraId="63F7555D" w14:textId="77777777" w:rsidR="005C1596" w:rsidRPr="00B32E64" w:rsidRDefault="005C1596" w:rsidP="00EC1F85">
      <w:pPr>
        <w:pStyle w:val="ae"/>
        <w:rPr>
          <w:b/>
          <w:sz w:val="24"/>
          <w:szCs w:val="24"/>
          <w:lang w:val="uk-UA"/>
        </w:rPr>
      </w:pPr>
    </w:p>
    <w:p w14:paraId="2292B9FD" w14:textId="77777777" w:rsidR="001C1C57" w:rsidRPr="00B32E64" w:rsidRDefault="001C1C57" w:rsidP="00B33768">
      <w:pPr>
        <w:pStyle w:val="ae"/>
        <w:jc w:val="right"/>
        <w:rPr>
          <w:b/>
          <w:sz w:val="24"/>
          <w:szCs w:val="24"/>
          <w:lang w:val="uk-UA"/>
        </w:rPr>
      </w:pPr>
    </w:p>
    <w:p w14:paraId="71F5D348" w14:textId="77777777" w:rsidR="00B33768" w:rsidRPr="00B32E64" w:rsidRDefault="00B33768" w:rsidP="00B33768">
      <w:pPr>
        <w:pStyle w:val="ae"/>
        <w:jc w:val="right"/>
        <w:rPr>
          <w:b/>
          <w:sz w:val="24"/>
          <w:szCs w:val="24"/>
          <w:lang w:val="uk-UA"/>
        </w:rPr>
      </w:pPr>
      <w:r w:rsidRPr="00B32E64">
        <w:rPr>
          <w:b/>
          <w:sz w:val="24"/>
          <w:szCs w:val="24"/>
          <w:lang w:val="uk-UA"/>
        </w:rPr>
        <w:t xml:space="preserve">(Шаблон переліку основних </w:t>
      </w:r>
      <w:r w:rsidR="001C1C57" w:rsidRPr="00B32E64">
        <w:rPr>
          <w:b/>
          <w:sz w:val="24"/>
          <w:szCs w:val="24"/>
          <w:lang w:val="uk-UA"/>
        </w:rPr>
        <w:t>замовників Претендента</w:t>
      </w:r>
      <w:r w:rsidRPr="00B32E64">
        <w:rPr>
          <w:b/>
          <w:sz w:val="24"/>
          <w:szCs w:val="24"/>
          <w:lang w:val="uk-UA"/>
        </w:rPr>
        <w:t>)</w:t>
      </w:r>
    </w:p>
    <w:p w14:paraId="7EB77015" w14:textId="77777777" w:rsidR="00B33768" w:rsidRPr="00B32E64" w:rsidRDefault="00B33768" w:rsidP="00B33768">
      <w:pPr>
        <w:pStyle w:val="ae"/>
        <w:jc w:val="right"/>
        <w:rPr>
          <w:b/>
          <w:sz w:val="24"/>
          <w:szCs w:val="24"/>
          <w:lang w:val="uk-UA"/>
        </w:rPr>
      </w:pPr>
      <w:r w:rsidRPr="00B32E64">
        <w:rPr>
          <w:b/>
          <w:sz w:val="24"/>
          <w:szCs w:val="24"/>
          <w:lang w:val="uk-UA"/>
        </w:rPr>
        <w:t xml:space="preserve">Таблиця </w:t>
      </w:r>
      <w:r w:rsidR="001C1C57" w:rsidRPr="00B32E64">
        <w:rPr>
          <w:b/>
          <w:sz w:val="24"/>
          <w:szCs w:val="24"/>
          <w:lang w:val="uk-UA"/>
        </w:rPr>
        <w:t>3</w:t>
      </w:r>
    </w:p>
    <w:tbl>
      <w:tblPr>
        <w:tblStyle w:val="afe"/>
        <w:tblW w:w="9385" w:type="dxa"/>
        <w:tblInd w:w="-34" w:type="dxa"/>
        <w:tblLook w:val="04A0" w:firstRow="1" w:lastRow="0" w:firstColumn="1" w:lastColumn="0" w:noHBand="0" w:noVBand="1"/>
      </w:tblPr>
      <w:tblGrid>
        <w:gridCol w:w="568"/>
        <w:gridCol w:w="475"/>
        <w:gridCol w:w="1538"/>
        <w:gridCol w:w="1152"/>
        <w:gridCol w:w="1134"/>
        <w:gridCol w:w="142"/>
        <w:gridCol w:w="1133"/>
        <w:gridCol w:w="1550"/>
        <w:gridCol w:w="1693"/>
      </w:tblGrid>
      <w:tr w:rsidR="00B33768" w:rsidRPr="00B32E64" w14:paraId="2717DED3" w14:textId="77777777" w:rsidTr="00252624">
        <w:tc>
          <w:tcPr>
            <w:tcW w:w="9385" w:type="dxa"/>
            <w:gridSpan w:val="9"/>
            <w:tcBorders>
              <w:bottom w:val="single" w:sz="4" w:space="0" w:color="auto"/>
            </w:tcBorders>
            <w:shd w:val="clear" w:color="auto" w:fill="E5DFEC" w:themeFill="accent4" w:themeFillTint="33"/>
          </w:tcPr>
          <w:p w14:paraId="5E53CA4A" w14:textId="77777777" w:rsidR="00B33768" w:rsidRPr="00B32E64" w:rsidRDefault="001C1C57" w:rsidP="2C535156">
            <w:pPr>
              <w:pStyle w:val="ae"/>
              <w:ind w:left="0"/>
              <w:rPr>
                <w:b/>
                <w:bCs/>
                <w:sz w:val="24"/>
                <w:szCs w:val="24"/>
                <w:lang w:val="uk-UA"/>
              </w:rPr>
            </w:pPr>
            <w:r w:rsidRPr="00B32E64">
              <w:rPr>
                <w:b/>
                <w:bCs/>
                <w:sz w:val="24"/>
                <w:szCs w:val="24"/>
                <w:lang w:val="uk-UA"/>
              </w:rPr>
              <w:t>Перелік основних замовників Претендента</w:t>
            </w:r>
            <w:r w:rsidR="00B33768" w:rsidRPr="00B32E64">
              <w:rPr>
                <w:b/>
                <w:bCs/>
                <w:sz w:val="24"/>
                <w:szCs w:val="24"/>
                <w:lang w:val="uk-UA"/>
              </w:rPr>
              <w:t xml:space="preserve">        </w:t>
            </w:r>
            <w:r w:rsidRPr="00B32E64">
              <w:rPr>
                <w:b/>
                <w:bCs/>
                <w:sz w:val="24"/>
                <w:szCs w:val="24"/>
                <w:lang w:val="uk-UA"/>
              </w:rPr>
              <w:t xml:space="preserve">            </w:t>
            </w:r>
            <w:r w:rsidR="00B33768" w:rsidRPr="00B32E64">
              <w:rPr>
                <w:b/>
                <w:bCs/>
                <w:sz w:val="24"/>
                <w:szCs w:val="24"/>
                <w:lang w:val="uk-UA"/>
              </w:rPr>
              <w:t>___(</w:t>
            </w:r>
            <w:r w:rsidR="00B33768" w:rsidRPr="00B32E64">
              <w:rPr>
                <w:b/>
                <w:bCs/>
                <w:sz w:val="24"/>
                <w:szCs w:val="24"/>
                <w:u w:val="single"/>
                <w:lang w:val="uk-UA"/>
              </w:rPr>
              <w:t xml:space="preserve"> </w:t>
            </w:r>
            <w:r w:rsidR="00B33768" w:rsidRPr="00B32E64">
              <w:rPr>
                <w:i/>
                <w:iCs/>
                <w:color w:val="7030A0"/>
                <w:sz w:val="24"/>
                <w:szCs w:val="24"/>
                <w:u w:val="single"/>
                <w:lang w:val="uk-UA"/>
              </w:rPr>
              <w:t>вказати найменування  компанії</w:t>
            </w:r>
            <w:r w:rsidR="00B33768" w:rsidRPr="00B32E64">
              <w:rPr>
                <w:b/>
                <w:bCs/>
                <w:sz w:val="24"/>
                <w:szCs w:val="24"/>
                <w:lang w:val="uk-UA"/>
              </w:rPr>
              <w:t xml:space="preserve"> )_____</w:t>
            </w:r>
          </w:p>
          <w:p w14:paraId="4F84720B" w14:textId="77777777" w:rsidR="001C1C57" w:rsidRPr="00B32E64" w:rsidRDefault="001C1C57" w:rsidP="001C1C57">
            <w:pPr>
              <w:pStyle w:val="ae"/>
              <w:ind w:left="0"/>
              <w:rPr>
                <w:b/>
                <w:sz w:val="24"/>
                <w:szCs w:val="24"/>
                <w:lang w:val="uk-UA"/>
              </w:rPr>
            </w:pPr>
            <w:r w:rsidRPr="00B32E64">
              <w:rPr>
                <w:b/>
                <w:sz w:val="24"/>
                <w:szCs w:val="24"/>
                <w:lang w:val="uk-UA"/>
              </w:rPr>
              <w:t>(за видом діяльності, що є предметом тендеру)</w:t>
            </w:r>
          </w:p>
        </w:tc>
      </w:tr>
      <w:tr w:rsidR="00B33768" w:rsidRPr="00B32E64" w14:paraId="1153A52C" w14:textId="77777777" w:rsidTr="00252624">
        <w:tc>
          <w:tcPr>
            <w:tcW w:w="568" w:type="dxa"/>
            <w:tcBorders>
              <w:top w:val="single" w:sz="4" w:space="0" w:color="auto"/>
              <w:left w:val="single" w:sz="4" w:space="0" w:color="auto"/>
              <w:bottom w:val="single" w:sz="4" w:space="0" w:color="auto"/>
              <w:right w:val="nil"/>
            </w:tcBorders>
          </w:tcPr>
          <w:p w14:paraId="59CBFB6C" w14:textId="77777777" w:rsidR="00B33768" w:rsidRPr="00B32E64" w:rsidRDefault="00B33768" w:rsidP="005F5F67">
            <w:pPr>
              <w:pStyle w:val="ae"/>
              <w:ind w:left="0"/>
              <w:rPr>
                <w:b/>
                <w:sz w:val="24"/>
                <w:szCs w:val="24"/>
                <w:lang w:val="uk-UA"/>
              </w:rPr>
            </w:pPr>
          </w:p>
        </w:tc>
        <w:tc>
          <w:tcPr>
            <w:tcW w:w="2013" w:type="dxa"/>
            <w:gridSpan w:val="2"/>
            <w:tcBorders>
              <w:top w:val="single" w:sz="4" w:space="0" w:color="auto"/>
              <w:left w:val="nil"/>
              <w:bottom w:val="single" w:sz="4" w:space="0" w:color="auto"/>
              <w:right w:val="nil"/>
            </w:tcBorders>
          </w:tcPr>
          <w:p w14:paraId="017955F9" w14:textId="77777777" w:rsidR="00B33768" w:rsidRPr="00B32E64" w:rsidRDefault="00B33768" w:rsidP="005F5F67">
            <w:pPr>
              <w:pStyle w:val="ae"/>
              <w:ind w:left="0"/>
              <w:rPr>
                <w:b/>
                <w:sz w:val="24"/>
                <w:szCs w:val="24"/>
                <w:lang w:val="uk-UA"/>
              </w:rPr>
            </w:pPr>
          </w:p>
        </w:tc>
        <w:tc>
          <w:tcPr>
            <w:tcW w:w="6804" w:type="dxa"/>
            <w:gridSpan w:val="6"/>
            <w:tcBorders>
              <w:top w:val="single" w:sz="4" w:space="0" w:color="auto"/>
              <w:left w:val="nil"/>
              <w:bottom w:val="single" w:sz="4" w:space="0" w:color="auto"/>
              <w:right w:val="single" w:sz="4" w:space="0" w:color="auto"/>
            </w:tcBorders>
          </w:tcPr>
          <w:p w14:paraId="26E3EEFA" w14:textId="77777777" w:rsidR="00B33768" w:rsidRPr="00B32E64" w:rsidRDefault="00B33768" w:rsidP="005F5F67">
            <w:pPr>
              <w:pStyle w:val="ae"/>
              <w:ind w:left="0"/>
              <w:rPr>
                <w:b/>
                <w:sz w:val="24"/>
                <w:szCs w:val="24"/>
                <w:lang w:val="uk-UA"/>
              </w:rPr>
            </w:pPr>
          </w:p>
        </w:tc>
      </w:tr>
      <w:tr w:rsidR="002B5AFD" w:rsidRPr="00B32E64" w14:paraId="11F37FF3" w14:textId="77777777" w:rsidTr="00252624">
        <w:trPr>
          <w:trHeight w:val="161"/>
        </w:trPr>
        <w:tc>
          <w:tcPr>
            <w:tcW w:w="568" w:type="dxa"/>
            <w:vMerge w:val="restart"/>
            <w:tcBorders>
              <w:top w:val="single" w:sz="4" w:space="0" w:color="auto"/>
            </w:tcBorders>
            <w:shd w:val="clear" w:color="auto" w:fill="E5DFEC" w:themeFill="accent4" w:themeFillTint="33"/>
            <w:noWrap/>
            <w:vAlign w:val="center"/>
            <w:hideMark/>
          </w:tcPr>
          <w:p w14:paraId="50F43860" w14:textId="77777777" w:rsidR="002B5AFD" w:rsidRPr="00B32E64" w:rsidRDefault="002B5AFD" w:rsidP="005F5F67">
            <w:pPr>
              <w:pStyle w:val="ae"/>
              <w:ind w:left="34"/>
              <w:jc w:val="center"/>
              <w:rPr>
                <w:b/>
                <w:sz w:val="24"/>
                <w:szCs w:val="24"/>
                <w:lang w:val="uk-UA"/>
              </w:rPr>
            </w:pPr>
            <w:r w:rsidRPr="00B32E64">
              <w:rPr>
                <w:b/>
                <w:sz w:val="24"/>
                <w:szCs w:val="24"/>
                <w:lang w:val="uk-UA"/>
              </w:rPr>
              <w:t>№ з/п</w:t>
            </w:r>
          </w:p>
        </w:tc>
        <w:tc>
          <w:tcPr>
            <w:tcW w:w="2013" w:type="dxa"/>
            <w:gridSpan w:val="2"/>
            <w:vMerge w:val="restart"/>
            <w:tcBorders>
              <w:top w:val="single" w:sz="4" w:space="0" w:color="auto"/>
            </w:tcBorders>
            <w:shd w:val="clear" w:color="auto" w:fill="E5DFEC" w:themeFill="accent4" w:themeFillTint="33"/>
            <w:noWrap/>
            <w:vAlign w:val="center"/>
            <w:hideMark/>
          </w:tcPr>
          <w:p w14:paraId="4423A396" w14:textId="77777777" w:rsidR="002B5AFD" w:rsidRPr="00B32E64" w:rsidRDefault="002B5AFD" w:rsidP="005F5F67">
            <w:pPr>
              <w:pStyle w:val="ae"/>
              <w:ind w:left="34"/>
              <w:jc w:val="center"/>
              <w:rPr>
                <w:b/>
                <w:sz w:val="24"/>
                <w:szCs w:val="24"/>
                <w:lang w:val="uk-UA"/>
              </w:rPr>
            </w:pPr>
            <w:r w:rsidRPr="00B32E64">
              <w:rPr>
                <w:b/>
                <w:sz w:val="24"/>
                <w:szCs w:val="24"/>
                <w:lang w:val="uk-UA"/>
              </w:rPr>
              <w:t>Найменування замовника</w:t>
            </w:r>
          </w:p>
        </w:tc>
        <w:tc>
          <w:tcPr>
            <w:tcW w:w="3544" w:type="dxa"/>
            <w:gridSpan w:val="4"/>
            <w:tcBorders>
              <w:top w:val="single" w:sz="4" w:space="0" w:color="auto"/>
            </w:tcBorders>
            <w:shd w:val="clear" w:color="auto" w:fill="E5DFEC" w:themeFill="accent4" w:themeFillTint="33"/>
            <w:noWrap/>
            <w:vAlign w:val="center"/>
            <w:hideMark/>
          </w:tcPr>
          <w:p w14:paraId="26479885" w14:textId="77777777" w:rsidR="002B5AFD" w:rsidRPr="00B32E64" w:rsidRDefault="002B5AFD" w:rsidP="005F5F67">
            <w:pPr>
              <w:pStyle w:val="ae"/>
              <w:ind w:left="34"/>
              <w:jc w:val="center"/>
              <w:rPr>
                <w:b/>
                <w:sz w:val="24"/>
                <w:szCs w:val="24"/>
                <w:lang w:val="uk-UA"/>
              </w:rPr>
            </w:pPr>
            <w:r w:rsidRPr="00B32E64">
              <w:rPr>
                <w:b/>
                <w:sz w:val="24"/>
                <w:szCs w:val="24"/>
                <w:lang w:val="uk-UA"/>
              </w:rPr>
              <w:t>Дані про укладені і виконані договори</w:t>
            </w:r>
          </w:p>
        </w:tc>
        <w:tc>
          <w:tcPr>
            <w:tcW w:w="1559" w:type="dxa"/>
            <w:vMerge w:val="restart"/>
            <w:tcBorders>
              <w:top w:val="single" w:sz="4" w:space="0" w:color="auto"/>
            </w:tcBorders>
            <w:shd w:val="clear" w:color="auto" w:fill="E5DFEC" w:themeFill="accent4" w:themeFillTint="33"/>
            <w:vAlign w:val="center"/>
          </w:tcPr>
          <w:p w14:paraId="23B2F6CB" w14:textId="77777777" w:rsidR="002B5AFD" w:rsidRPr="00B32E64" w:rsidRDefault="002B5AFD" w:rsidP="005F5F67">
            <w:pPr>
              <w:pStyle w:val="ae"/>
              <w:ind w:left="34"/>
              <w:jc w:val="center"/>
              <w:rPr>
                <w:b/>
                <w:sz w:val="24"/>
                <w:szCs w:val="24"/>
                <w:lang w:val="uk-UA"/>
              </w:rPr>
            </w:pPr>
            <w:r w:rsidRPr="00B32E64">
              <w:rPr>
                <w:b/>
                <w:sz w:val="24"/>
                <w:szCs w:val="24"/>
                <w:lang w:val="uk-UA"/>
              </w:rPr>
              <w:t>Контактна особа</w:t>
            </w:r>
          </w:p>
        </w:tc>
        <w:tc>
          <w:tcPr>
            <w:tcW w:w="1701" w:type="dxa"/>
            <w:vMerge w:val="restart"/>
            <w:tcBorders>
              <w:top w:val="single" w:sz="4" w:space="0" w:color="auto"/>
            </w:tcBorders>
            <w:shd w:val="clear" w:color="auto" w:fill="E5DFEC" w:themeFill="accent4" w:themeFillTint="33"/>
            <w:vAlign w:val="center"/>
          </w:tcPr>
          <w:p w14:paraId="23B2805F" w14:textId="77777777" w:rsidR="002B5AFD" w:rsidRPr="00B32E64" w:rsidRDefault="002B5AFD" w:rsidP="005F5F67">
            <w:pPr>
              <w:pStyle w:val="ae"/>
              <w:ind w:left="34"/>
              <w:jc w:val="center"/>
              <w:rPr>
                <w:b/>
                <w:sz w:val="24"/>
                <w:szCs w:val="24"/>
                <w:lang w:val="uk-UA"/>
              </w:rPr>
            </w:pPr>
            <w:r w:rsidRPr="00B32E64">
              <w:rPr>
                <w:b/>
                <w:sz w:val="24"/>
                <w:szCs w:val="24"/>
                <w:lang w:val="uk-UA"/>
              </w:rPr>
              <w:t>Контактний телефон</w:t>
            </w:r>
          </w:p>
        </w:tc>
      </w:tr>
      <w:tr w:rsidR="002B5AFD" w:rsidRPr="00B32E64" w14:paraId="6428475D" w14:textId="77777777" w:rsidTr="00252624">
        <w:tc>
          <w:tcPr>
            <w:tcW w:w="568" w:type="dxa"/>
            <w:vMerge/>
          </w:tcPr>
          <w:p w14:paraId="45805309" w14:textId="77777777" w:rsidR="002B5AFD" w:rsidRPr="00B32E64" w:rsidRDefault="002B5AFD" w:rsidP="005F5F67">
            <w:pPr>
              <w:rPr>
                <w:b/>
                <w:sz w:val="24"/>
                <w:szCs w:val="24"/>
                <w:lang w:val="uk-UA"/>
              </w:rPr>
            </w:pPr>
          </w:p>
        </w:tc>
        <w:tc>
          <w:tcPr>
            <w:tcW w:w="2013" w:type="dxa"/>
            <w:gridSpan w:val="2"/>
            <w:vMerge/>
          </w:tcPr>
          <w:p w14:paraId="66FE5E3A" w14:textId="77777777" w:rsidR="002B5AFD" w:rsidRPr="00B32E64" w:rsidRDefault="002B5AFD" w:rsidP="005F5F67">
            <w:pPr>
              <w:rPr>
                <w:b/>
                <w:sz w:val="24"/>
                <w:szCs w:val="24"/>
                <w:lang w:val="uk-UA"/>
              </w:rPr>
            </w:pPr>
          </w:p>
        </w:tc>
        <w:tc>
          <w:tcPr>
            <w:tcW w:w="1134" w:type="dxa"/>
            <w:shd w:val="clear" w:color="auto" w:fill="E5DFEC" w:themeFill="accent4" w:themeFillTint="33"/>
            <w:vAlign w:val="center"/>
          </w:tcPr>
          <w:p w14:paraId="4771CEBB" w14:textId="77777777" w:rsidR="002B5AFD" w:rsidRPr="00B32E64" w:rsidRDefault="002B5AFD" w:rsidP="002B5AFD">
            <w:pPr>
              <w:jc w:val="center"/>
              <w:rPr>
                <w:b/>
                <w:sz w:val="24"/>
                <w:szCs w:val="24"/>
                <w:lang w:val="uk-UA"/>
              </w:rPr>
            </w:pPr>
            <w:r w:rsidRPr="00B32E64">
              <w:rPr>
                <w:b/>
                <w:sz w:val="24"/>
                <w:szCs w:val="24"/>
                <w:lang w:val="uk-UA"/>
              </w:rPr>
              <w:t>Предмет</w:t>
            </w:r>
          </w:p>
        </w:tc>
        <w:tc>
          <w:tcPr>
            <w:tcW w:w="1134" w:type="dxa"/>
            <w:shd w:val="clear" w:color="auto" w:fill="E5DFEC" w:themeFill="accent4" w:themeFillTint="33"/>
            <w:vAlign w:val="center"/>
          </w:tcPr>
          <w:p w14:paraId="7414B8D8" w14:textId="77777777" w:rsidR="002B5AFD" w:rsidRPr="00B32E64" w:rsidRDefault="002B5AFD" w:rsidP="002B5AFD">
            <w:pPr>
              <w:jc w:val="center"/>
              <w:rPr>
                <w:b/>
                <w:sz w:val="24"/>
                <w:szCs w:val="24"/>
                <w:vertAlign w:val="superscript"/>
                <w:lang w:val="uk-UA"/>
              </w:rPr>
            </w:pPr>
            <w:r w:rsidRPr="00B32E64">
              <w:rPr>
                <w:b/>
                <w:sz w:val="24"/>
                <w:szCs w:val="24"/>
                <w:lang w:val="uk-UA"/>
              </w:rPr>
              <w:t xml:space="preserve">Сума, </w:t>
            </w:r>
            <w:proofErr w:type="spellStart"/>
            <w:r w:rsidRPr="00B32E64">
              <w:rPr>
                <w:b/>
                <w:sz w:val="24"/>
                <w:szCs w:val="24"/>
                <w:lang w:val="uk-UA"/>
              </w:rPr>
              <w:t>дол</w:t>
            </w:r>
            <w:proofErr w:type="spellEnd"/>
            <w:r w:rsidRPr="00B32E64">
              <w:rPr>
                <w:b/>
                <w:sz w:val="24"/>
                <w:szCs w:val="24"/>
                <w:lang w:val="uk-UA"/>
              </w:rPr>
              <w:t>. США</w:t>
            </w:r>
            <w:r w:rsidRPr="00B32E64">
              <w:rPr>
                <w:b/>
                <w:sz w:val="24"/>
                <w:szCs w:val="24"/>
                <w:vertAlign w:val="superscript"/>
                <w:lang w:val="uk-UA"/>
              </w:rPr>
              <w:t>1</w:t>
            </w:r>
          </w:p>
        </w:tc>
        <w:tc>
          <w:tcPr>
            <w:tcW w:w="1276" w:type="dxa"/>
            <w:gridSpan w:val="2"/>
            <w:shd w:val="clear" w:color="auto" w:fill="E5DFEC" w:themeFill="accent4" w:themeFillTint="33"/>
            <w:vAlign w:val="center"/>
          </w:tcPr>
          <w:p w14:paraId="5A04194C" w14:textId="77777777" w:rsidR="002B5AFD" w:rsidRPr="00B32E64" w:rsidRDefault="002B5AFD" w:rsidP="002B5AFD">
            <w:pPr>
              <w:jc w:val="center"/>
              <w:rPr>
                <w:b/>
                <w:sz w:val="24"/>
                <w:szCs w:val="24"/>
                <w:lang w:val="uk-UA"/>
              </w:rPr>
            </w:pPr>
            <w:r w:rsidRPr="00B32E64">
              <w:rPr>
                <w:b/>
                <w:sz w:val="24"/>
                <w:szCs w:val="24"/>
                <w:lang w:val="uk-UA"/>
              </w:rPr>
              <w:t>Термін дії</w:t>
            </w:r>
          </w:p>
        </w:tc>
        <w:tc>
          <w:tcPr>
            <w:tcW w:w="1559" w:type="dxa"/>
            <w:vMerge/>
          </w:tcPr>
          <w:p w14:paraId="6A4B68ED" w14:textId="77777777" w:rsidR="002B5AFD" w:rsidRPr="00B32E64" w:rsidRDefault="002B5AFD" w:rsidP="005F5F67">
            <w:pPr>
              <w:rPr>
                <w:b/>
                <w:sz w:val="24"/>
                <w:szCs w:val="24"/>
                <w:lang w:val="uk-UA"/>
              </w:rPr>
            </w:pPr>
          </w:p>
        </w:tc>
        <w:tc>
          <w:tcPr>
            <w:tcW w:w="1701" w:type="dxa"/>
            <w:vMerge/>
          </w:tcPr>
          <w:p w14:paraId="6A0530A6" w14:textId="77777777" w:rsidR="002B5AFD" w:rsidRPr="00B32E64" w:rsidRDefault="002B5AFD" w:rsidP="005F5F67">
            <w:pPr>
              <w:rPr>
                <w:b/>
                <w:sz w:val="24"/>
                <w:szCs w:val="24"/>
                <w:lang w:val="uk-UA"/>
              </w:rPr>
            </w:pPr>
          </w:p>
        </w:tc>
      </w:tr>
      <w:tr w:rsidR="002B5AFD" w:rsidRPr="00B32E64" w14:paraId="44EC3FA5" w14:textId="77777777" w:rsidTr="00252624">
        <w:tc>
          <w:tcPr>
            <w:tcW w:w="568" w:type="dxa"/>
            <w:shd w:val="clear" w:color="auto" w:fill="FFFFFF" w:themeFill="background1"/>
          </w:tcPr>
          <w:p w14:paraId="7846ACAC" w14:textId="77777777" w:rsidR="002B5AFD" w:rsidRPr="00B32E64" w:rsidRDefault="002B5AFD" w:rsidP="005F5F67">
            <w:pPr>
              <w:rPr>
                <w:sz w:val="24"/>
                <w:szCs w:val="24"/>
                <w:lang w:val="uk-UA" w:eastAsia="uk-UA"/>
              </w:rPr>
            </w:pPr>
            <w:r w:rsidRPr="00B32E64">
              <w:rPr>
                <w:sz w:val="24"/>
                <w:szCs w:val="24"/>
                <w:lang w:val="uk-UA" w:eastAsia="uk-UA"/>
              </w:rPr>
              <w:t>1.</w:t>
            </w:r>
          </w:p>
        </w:tc>
        <w:tc>
          <w:tcPr>
            <w:tcW w:w="2013" w:type="dxa"/>
            <w:gridSpan w:val="2"/>
            <w:shd w:val="clear" w:color="auto" w:fill="FFFFFF" w:themeFill="background1"/>
          </w:tcPr>
          <w:p w14:paraId="4A5B4648" w14:textId="77777777" w:rsidR="002B5AFD" w:rsidRPr="00B32E64" w:rsidRDefault="002B5AFD" w:rsidP="005F5F67">
            <w:pPr>
              <w:rPr>
                <w:sz w:val="24"/>
                <w:szCs w:val="24"/>
                <w:lang w:val="uk-UA" w:eastAsia="uk-UA"/>
              </w:rPr>
            </w:pPr>
          </w:p>
        </w:tc>
        <w:tc>
          <w:tcPr>
            <w:tcW w:w="1134" w:type="dxa"/>
            <w:shd w:val="clear" w:color="auto" w:fill="FFFFFF" w:themeFill="background1"/>
          </w:tcPr>
          <w:p w14:paraId="2AA4257A" w14:textId="77777777" w:rsidR="002B5AFD" w:rsidRPr="00B32E64" w:rsidRDefault="002B5AFD" w:rsidP="005F5F67">
            <w:pPr>
              <w:rPr>
                <w:b/>
                <w:sz w:val="24"/>
                <w:szCs w:val="24"/>
                <w:lang w:val="uk-UA"/>
              </w:rPr>
            </w:pPr>
          </w:p>
        </w:tc>
        <w:tc>
          <w:tcPr>
            <w:tcW w:w="1134" w:type="dxa"/>
            <w:shd w:val="clear" w:color="auto" w:fill="FFFFFF" w:themeFill="background1"/>
          </w:tcPr>
          <w:p w14:paraId="763E93AE" w14:textId="77777777" w:rsidR="002B5AFD" w:rsidRPr="00B32E64" w:rsidRDefault="002B5AFD" w:rsidP="005F5F67">
            <w:pPr>
              <w:rPr>
                <w:b/>
                <w:sz w:val="24"/>
                <w:szCs w:val="24"/>
                <w:lang w:val="uk-UA"/>
              </w:rPr>
            </w:pPr>
          </w:p>
        </w:tc>
        <w:tc>
          <w:tcPr>
            <w:tcW w:w="1276" w:type="dxa"/>
            <w:gridSpan w:val="2"/>
            <w:shd w:val="clear" w:color="auto" w:fill="FFFFFF" w:themeFill="background1"/>
          </w:tcPr>
          <w:p w14:paraId="59B47CA9" w14:textId="77777777" w:rsidR="002B5AFD" w:rsidRPr="00B32E64" w:rsidRDefault="002B5AFD" w:rsidP="005F5F67">
            <w:pPr>
              <w:rPr>
                <w:b/>
                <w:sz w:val="24"/>
                <w:szCs w:val="24"/>
                <w:lang w:val="uk-UA"/>
              </w:rPr>
            </w:pPr>
          </w:p>
        </w:tc>
        <w:tc>
          <w:tcPr>
            <w:tcW w:w="1559" w:type="dxa"/>
            <w:shd w:val="clear" w:color="auto" w:fill="FFFFFF" w:themeFill="background1"/>
          </w:tcPr>
          <w:p w14:paraId="7C1F425F" w14:textId="77777777" w:rsidR="002B5AFD" w:rsidRPr="00B32E64" w:rsidRDefault="002B5AFD" w:rsidP="005F5F67">
            <w:pPr>
              <w:rPr>
                <w:b/>
                <w:sz w:val="24"/>
                <w:szCs w:val="24"/>
                <w:lang w:val="uk-UA"/>
              </w:rPr>
            </w:pPr>
          </w:p>
        </w:tc>
        <w:tc>
          <w:tcPr>
            <w:tcW w:w="1701" w:type="dxa"/>
            <w:shd w:val="clear" w:color="auto" w:fill="FFFFFF" w:themeFill="background1"/>
          </w:tcPr>
          <w:p w14:paraId="564234B1" w14:textId="77777777" w:rsidR="002B5AFD" w:rsidRPr="00B32E64" w:rsidRDefault="002B5AFD" w:rsidP="005F5F67">
            <w:pPr>
              <w:rPr>
                <w:b/>
                <w:sz w:val="24"/>
                <w:szCs w:val="24"/>
                <w:lang w:val="uk-UA"/>
              </w:rPr>
            </w:pPr>
          </w:p>
        </w:tc>
      </w:tr>
      <w:tr w:rsidR="002B5AFD" w:rsidRPr="00B32E64" w14:paraId="76DE2331" w14:textId="77777777" w:rsidTr="00252624">
        <w:tc>
          <w:tcPr>
            <w:tcW w:w="568" w:type="dxa"/>
            <w:shd w:val="clear" w:color="auto" w:fill="FFFFFF" w:themeFill="background1"/>
          </w:tcPr>
          <w:p w14:paraId="36527283" w14:textId="77777777" w:rsidR="002B5AFD" w:rsidRPr="00B32E64" w:rsidRDefault="002B5AFD" w:rsidP="002B5AFD">
            <w:pPr>
              <w:rPr>
                <w:sz w:val="24"/>
                <w:szCs w:val="24"/>
                <w:lang w:val="uk-UA" w:eastAsia="uk-UA"/>
              </w:rPr>
            </w:pPr>
            <w:r w:rsidRPr="00B32E64">
              <w:rPr>
                <w:sz w:val="24"/>
                <w:szCs w:val="24"/>
                <w:lang w:val="uk-UA" w:eastAsia="uk-UA"/>
              </w:rPr>
              <w:t xml:space="preserve">2. </w:t>
            </w:r>
          </w:p>
        </w:tc>
        <w:tc>
          <w:tcPr>
            <w:tcW w:w="2013" w:type="dxa"/>
            <w:gridSpan w:val="2"/>
            <w:shd w:val="clear" w:color="auto" w:fill="FFFFFF" w:themeFill="background1"/>
          </w:tcPr>
          <w:p w14:paraId="13FFCFB4" w14:textId="77777777" w:rsidR="002B5AFD" w:rsidRPr="00B32E64" w:rsidRDefault="002B5AFD" w:rsidP="005F5F67">
            <w:pPr>
              <w:rPr>
                <w:sz w:val="24"/>
                <w:szCs w:val="24"/>
                <w:lang w:val="uk-UA" w:eastAsia="uk-UA"/>
              </w:rPr>
            </w:pPr>
          </w:p>
        </w:tc>
        <w:tc>
          <w:tcPr>
            <w:tcW w:w="1134" w:type="dxa"/>
            <w:shd w:val="clear" w:color="auto" w:fill="FFFFFF" w:themeFill="background1"/>
          </w:tcPr>
          <w:p w14:paraId="57CFE423" w14:textId="77777777" w:rsidR="002B5AFD" w:rsidRPr="00B32E64" w:rsidRDefault="002B5AFD" w:rsidP="005F5F67">
            <w:pPr>
              <w:rPr>
                <w:b/>
                <w:sz w:val="24"/>
                <w:szCs w:val="24"/>
                <w:lang w:val="uk-UA"/>
              </w:rPr>
            </w:pPr>
          </w:p>
        </w:tc>
        <w:tc>
          <w:tcPr>
            <w:tcW w:w="1134" w:type="dxa"/>
            <w:shd w:val="clear" w:color="auto" w:fill="FFFFFF" w:themeFill="background1"/>
          </w:tcPr>
          <w:p w14:paraId="5D6FF1F2" w14:textId="77777777" w:rsidR="002B5AFD" w:rsidRPr="00B32E64" w:rsidRDefault="002B5AFD" w:rsidP="005F5F67">
            <w:pPr>
              <w:rPr>
                <w:b/>
                <w:sz w:val="24"/>
                <w:szCs w:val="24"/>
                <w:lang w:val="uk-UA"/>
              </w:rPr>
            </w:pPr>
          </w:p>
        </w:tc>
        <w:tc>
          <w:tcPr>
            <w:tcW w:w="1276" w:type="dxa"/>
            <w:gridSpan w:val="2"/>
            <w:shd w:val="clear" w:color="auto" w:fill="FFFFFF" w:themeFill="background1"/>
          </w:tcPr>
          <w:p w14:paraId="2AA1CBF3" w14:textId="77777777" w:rsidR="002B5AFD" w:rsidRPr="00B32E64" w:rsidRDefault="002B5AFD" w:rsidP="005F5F67">
            <w:pPr>
              <w:rPr>
                <w:b/>
                <w:sz w:val="24"/>
                <w:szCs w:val="24"/>
                <w:lang w:val="uk-UA"/>
              </w:rPr>
            </w:pPr>
          </w:p>
        </w:tc>
        <w:tc>
          <w:tcPr>
            <w:tcW w:w="1559" w:type="dxa"/>
            <w:shd w:val="clear" w:color="auto" w:fill="FFFFFF" w:themeFill="background1"/>
          </w:tcPr>
          <w:p w14:paraId="1C19E67F" w14:textId="77777777" w:rsidR="002B5AFD" w:rsidRPr="00B32E64" w:rsidRDefault="002B5AFD" w:rsidP="005F5F67">
            <w:pPr>
              <w:rPr>
                <w:b/>
                <w:sz w:val="24"/>
                <w:szCs w:val="24"/>
                <w:lang w:val="uk-UA"/>
              </w:rPr>
            </w:pPr>
          </w:p>
        </w:tc>
        <w:tc>
          <w:tcPr>
            <w:tcW w:w="1701" w:type="dxa"/>
            <w:shd w:val="clear" w:color="auto" w:fill="FFFFFF" w:themeFill="background1"/>
          </w:tcPr>
          <w:p w14:paraId="28AC58F9" w14:textId="77777777" w:rsidR="002B5AFD" w:rsidRPr="00B32E64" w:rsidRDefault="002B5AFD" w:rsidP="005F5F67">
            <w:pPr>
              <w:rPr>
                <w:b/>
                <w:sz w:val="24"/>
                <w:szCs w:val="24"/>
                <w:lang w:val="uk-UA"/>
              </w:rPr>
            </w:pPr>
          </w:p>
        </w:tc>
      </w:tr>
      <w:tr w:rsidR="002B5AFD" w:rsidRPr="00B32E64" w14:paraId="61753BCB" w14:textId="77777777" w:rsidTr="00252624">
        <w:tc>
          <w:tcPr>
            <w:tcW w:w="568" w:type="dxa"/>
            <w:shd w:val="clear" w:color="auto" w:fill="FFFFFF" w:themeFill="background1"/>
          </w:tcPr>
          <w:p w14:paraId="42F90DBB" w14:textId="77777777" w:rsidR="002B5AFD" w:rsidRPr="00B32E64" w:rsidRDefault="002B5AFD" w:rsidP="002B5AFD">
            <w:pPr>
              <w:rPr>
                <w:sz w:val="24"/>
                <w:szCs w:val="24"/>
                <w:lang w:val="uk-UA" w:eastAsia="uk-UA"/>
              </w:rPr>
            </w:pPr>
            <w:r w:rsidRPr="00B32E64">
              <w:rPr>
                <w:sz w:val="24"/>
                <w:szCs w:val="24"/>
                <w:lang w:val="uk-UA" w:eastAsia="uk-UA"/>
              </w:rPr>
              <w:t>3.</w:t>
            </w:r>
          </w:p>
        </w:tc>
        <w:tc>
          <w:tcPr>
            <w:tcW w:w="2013" w:type="dxa"/>
            <w:gridSpan w:val="2"/>
            <w:shd w:val="clear" w:color="auto" w:fill="FFFFFF" w:themeFill="background1"/>
          </w:tcPr>
          <w:p w14:paraId="67908D3B" w14:textId="77777777" w:rsidR="002B5AFD" w:rsidRPr="00B32E64" w:rsidRDefault="002B5AFD" w:rsidP="005F5F67">
            <w:pPr>
              <w:rPr>
                <w:sz w:val="24"/>
                <w:szCs w:val="24"/>
                <w:lang w:val="uk-UA" w:eastAsia="uk-UA"/>
              </w:rPr>
            </w:pPr>
          </w:p>
        </w:tc>
        <w:tc>
          <w:tcPr>
            <w:tcW w:w="1134" w:type="dxa"/>
            <w:shd w:val="clear" w:color="auto" w:fill="FFFFFF" w:themeFill="background1"/>
          </w:tcPr>
          <w:p w14:paraId="2F870985" w14:textId="77777777" w:rsidR="002B5AFD" w:rsidRPr="00B32E64" w:rsidRDefault="002B5AFD" w:rsidP="005F5F67">
            <w:pPr>
              <w:rPr>
                <w:b/>
                <w:sz w:val="24"/>
                <w:szCs w:val="24"/>
                <w:lang w:val="uk-UA"/>
              </w:rPr>
            </w:pPr>
          </w:p>
        </w:tc>
        <w:tc>
          <w:tcPr>
            <w:tcW w:w="1134" w:type="dxa"/>
            <w:shd w:val="clear" w:color="auto" w:fill="FFFFFF" w:themeFill="background1"/>
          </w:tcPr>
          <w:p w14:paraId="6A84FB2C" w14:textId="77777777" w:rsidR="002B5AFD" w:rsidRPr="00B32E64" w:rsidRDefault="002B5AFD" w:rsidP="005F5F67">
            <w:pPr>
              <w:rPr>
                <w:b/>
                <w:sz w:val="24"/>
                <w:szCs w:val="24"/>
                <w:lang w:val="uk-UA"/>
              </w:rPr>
            </w:pPr>
          </w:p>
        </w:tc>
        <w:tc>
          <w:tcPr>
            <w:tcW w:w="1276" w:type="dxa"/>
            <w:gridSpan w:val="2"/>
            <w:shd w:val="clear" w:color="auto" w:fill="FFFFFF" w:themeFill="background1"/>
          </w:tcPr>
          <w:p w14:paraId="0AA4A83F" w14:textId="77777777" w:rsidR="002B5AFD" w:rsidRPr="00B32E64" w:rsidRDefault="002B5AFD" w:rsidP="005F5F67">
            <w:pPr>
              <w:rPr>
                <w:b/>
                <w:sz w:val="24"/>
                <w:szCs w:val="24"/>
                <w:lang w:val="uk-UA"/>
              </w:rPr>
            </w:pPr>
          </w:p>
        </w:tc>
        <w:tc>
          <w:tcPr>
            <w:tcW w:w="1559" w:type="dxa"/>
            <w:shd w:val="clear" w:color="auto" w:fill="FFFFFF" w:themeFill="background1"/>
          </w:tcPr>
          <w:p w14:paraId="69D72385" w14:textId="77777777" w:rsidR="002B5AFD" w:rsidRPr="00B32E64" w:rsidRDefault="002B5AFD" w:rsidP="005F5F67">
            <w:pPr>
              <w:rPr>
                <w:b/>
                <w:sz w:val="24"/>
                <w:szCs w:val="24"/>
                <w:lang w:val="uk-UA"/>
              </w:rPr>
            </w:pPr>
          </w:p>
        </w:tc>
        <w:tc>
          <w:tcPr>
            <w:tcW w:w="1701" w:type="dxa"/>
            <w:shd w:val="clear" w:color="auto" w:fill="FFFFFF" w:themeFill="background1"/>
          </w:tcPr>
          <w:p w14:paraId="7D7A8CB7" w14:textId="77777777" w:rsidR="002B5AFD" w:rsidRPr="00B32E64" w:rsidRDefault="002B5AFD" w:rsidP="005F5F67">
            <w:pPr>
              <w:rPr>
                <w:b/>
                <w:sz w:val="24"/>
                <w:szCs w:val="24"/>
                <w:lang w:val="uk-UA"/>
              </w:rPr>
            </w:pPr>
          </w:p>
        </w:tc>
      </w:tr>
      <w:tr w:rsidR="002B5AFD" w:rsidRPr="00B32E64" w14:paraId="1741216C" w14:textId="77777777" w:rsidTr="00252624">
        <w:tc>
          <w:tcPr>
            <w:tcW w:w="568" w:type="dxa"/>
            <w:shd w:val="clear" w:color="auto" w:fill="FFFFFF" w:themeFill="background1"/>
          </w:tcPr>
          <w:p w14:paraId="6983C990" w14:textId="77777777" w:rsidR="002B5AFD" w:rsidRPr="00B32E64" w:rsidRDefault="002B5AFD" w:rsidP="002B5AFD">
            <w:pPr>
              <w:rPr>
                <w:sz w:val="24"/>
                <w:szCs w:val="24"/>
                <w:lang w:val="uk-UA" w:eastAsia="uk-UA"/>
              </w:rPr>
            </w:pPr>
            <w:r w:rsidRPr="00B32E64">
              <w:rPr>
                <w:sz w:val="24"/>
                <w:szCs w:val="24"/>
                <w:lang w:val="uk-UA" w:eastAsia="uk-UA"/>
              </w:rPr>
              <w:t>4.</w:t>
            </w:r>
          </w:p>
        </w:tc>
        <w:tc>
          <w:tcPr>
            <w:tcW w:w="2013" w:type="dxa"/>
            <w:gridSpan w:val="2"/>
            <w:shd w:val="clear" w:color="auto" w:fill="FFFFFF" w:themeFill="background1"/>
          </w:tcPr>
          <w:p w14:paraId="7FD88BF3" w14:textId="77777777" w:rsidR="002B5AFD" w:rsidRPr="00B32E64" w:rsidRDefault="002B5AFD" w:rsidP="005F5F67">
            <w:pPr>
              <w:rPr>
                <w:sz w:val="24"/>
                <w:szCs w:val="24"/>
                <w:lang w:val="uk-UA" w:eastAsia="uk-UA"/>
              </w:rPr>
            </w:pPr>
          </w:p>
        </w:tc>
        <w:tc>
          <w:tcPr>
            <w:tcW w:w="1134" w:type="dxa"/>
            <w:shd w:val="clear" w:color="auto" w:fill="FFFFFF" w:themeFill="background1"/>
          </w:tcPr>
          <w:p w14:paraId="317DE609" w14:textId="77777777" w:rsidR="002B5AFD" w:rsidRPr="00B32E64" w:rsidRDefault="002B5AFD" w:rsidP="005F5F67">
            <w:pPr>
              <w:rPr>
                <w:b/>
                <w:sz w:val="24"/>
                <w:szCs w:val="24"/>
                <w:lang w:val="uk-UA"/>
              </w:rPr>
            </w:pPr>
          </w:p>
        </w:tc>
        <w:tc>
          <w:tcPr>
            <w:tcW w:w="1134" w:type="dxa"/>
            <w:shd w:val="clear" w:color="auto" w:fill="FFFFFF" w:themeFill="background1"/>
          </w:tcPr>
          <w:p w14:paraId="45EEAB61" w14:textId="77777777" w:rsidR="002B5AFD" w:rsidRPr="00B32E64" w:rsidRDefault="002B5AFD" w:rsidP="005F5F67">
            <w:pPr>
              <w:rPr>
                <w:b/>
                <w:sz w:val="24"/>
                <w:szCs w:val="24"/>
                <w:lang w:val="uk-UA"/>
              </w:rPr>
            </w:pPr>
          </w:p>
        </w:tc>
        <w:tc>
          <w:tcPr>
            <w:tcW w:w="1276" w:type="dxa"/>
            <w:gridSpan w:val="2"/>
            <w:shd w:val="clear" w:color="auto" w:fill="FFFFFF" w:themeFill="background1"/>
          </w:tcPr>
          <w:p w14:paraId="70318658" w14:textId="77777777" w:rsidR="002B5AFD" w:rsidRPr="00B32E64" w:rsidRDefault="002B5AFD" w:rsidP="005F5F67">
            <w:pPr>
              <w:rPr>
                <w:b/>
                <w:sz w:val="24"/>
                <w:szCs w:val="24"/>
                <w:lang w:val="uk-UA"/>
              </w:rPr>
            </w:pPr>
          </w:p>
        </w:tc>
        <w:tc>
          <w:tcPr>
            <w:tcW w:w="1559" w:type="dxa"/>
            <w:shd w:val="clear" w:color="auto" w:fill="FFFFFF" w:themeFill="background1"/>
          </w:tcPr>
          <w:p w14:paraId="36FBE391" w14:textId="77777777" w:rsidR="002B5AFD" w:rsidRPr="00B32E64" w:rsidRDefault="002B5AFD" w:rsidP="005F5F67">
            <w:pPr>
              <w:rPr>
                <w:b/>
                <w:sz w:val="24"/>
                <w:szCs w:val="24"/>
                <w:lang w:val="uk-UA"/>
              </w:rPr>
            </w:pPr>
          </w:p>
        </w:tc>
        <w:tc>
          <w:tcPr>
            <w:tcW w:w="1701" w:type="dxa"/>
            <w:shd w:val="clear" w:color="auto" w:fill="FFFFFF" w:themeFill="background1"/>
          </w:tcPr>
          <w:p w14:paraId="7856066B" w14:textId="77777777" w:rsidR="002B5AFD" w:rsidRPr="00B32E64" w:rsidRDefault="002B5AFD" w:rsidP="005F5F67">
            <w:pPr>
              <w:rPr>
                <w:b/>
                <w:sz w:val="24"/>
                <w:szCs w:val="24"/>
                <w:lang w:val="uk-UA"/>
              </w:rPr>
            </w:pPr>
          </w:p>
        </w:tc>
      </w:tr>
      <w:tr w:rsidR="002B5AFD" w:rsidRPr="00B32E64" w14:paraId="064203CE" w14:textId="77777777" w:rsidTr="00252624">
        <w:tc>
          <w:tcPr>
            <w:tcW w:w="568" w:type="dxa"/>
            <w:shd w:val="clear" w:color="auto" w:fill="FFFFFF" w:themeFill="background1"/>
          </w:tcPr>
          <w:p w14:paraId="38ABEAF3" w14:textId="77777777" w:rsidR="002B5AFD" w:rsidRPr="00B32E64" w:rsidRDefault="002B5AFD" w:rsidP="002B5AFD">
            <w:pPr>
              <w:rPr>
                <w:sz w:val="24"/>
                <w:szCs w:val="24"/>
                <w:lang w:val="uk-UA" w:eastAsia="uk-UA"/>
              </w:rPr>
            </w:pPr>
            <w:r w:rsidRPr="00B32E64">
              <w:rPr>
                <w:sz w:val="24"/>
                <w:szCs w:val="24"/>
                <w:lang w:val="uk-UA" w:eastAsia="uk-UA"/>
              </w:rPr>
              <w:t>….</w:t>
            </w:r>
          </w:p>
        </w:tc>
        <w:tc>
          <w:tcPr>
            <w:tcW w:w="2013" w:type="dxa"/>
            <w:gridSpan w:val="2"/>
            <w:shd w:val="clear" w:color="auto" w:fill="FFFFFF" w:themeFill="background1"/>
          </w:tcPr>
          <w:p w14:paraId="36614764" w14:textId="77777777" w:rsidR="002B5AFD" w:rsidRPr="00B32E64" w:rsidRDefault="002B5AFD" w:rsidP="005F5F67">
            <w:pPr>
              <w:rPr>
                <w:sz w:val="24"/>
                <w:szCs w:val="24"/>
                <w:lang w:val="uk-UA" w:eastAsia="uk-UA"/>
              </w:rPr>
            </w:pPr>
          </w:p>
        </w:tc>
        <w:tc>
          <w:tcPr>
            <w:tcW w:w="1134" w:type="dxa"/>
            <w:shd w:val="clear" w:color="auto" w:fill="FFFFFF" w:themeFill="background1"/>
          </w:tcPr>
          <w:p w14:paraId="4CFC9C5F" w14:textId="77777777" w:rsidR="002B5AFD" w:rsidRPr="00B32E64" w:rsidRDefault="002B5AFD" w:rsidP="005F5F67">
            <w:pPr>
              <w:rPr>
                <w:b/>
                <w:sz w:val="24"/>
                <w:szCs w:val="24"/>
                <w:lang w:val="uk-UA"/>
              </w:rPr>
            </w:pPr>
          </w:p>
        </w:tc>
        <w:tc>
          <w:tcPr>
            <w:tcW w:w="1134" w:type="dxa"/>
            <w:shd w:val="clear" w:color="auto" w:fill="FFFFFF" w:themeFill="background1"/>
          </w:tcPr>
          <w:p w14:paraId="1207C893" w14:textId="77777777" w:rsidR="002B5AFD" w:rsidRPr="00B32E64" w:rsidRDefault="002B5AFD" w:rsidP="005F5F67">
            <w:pPr>
              <w:rPr>
                <w:b/>
                <w:sz w:val="24"/>
                <w:szCs w:val="24"/>
                <w:lang w:val="uk-UA"/>
              </w:rPr>
            </w:pPr>
          </w:p>
        </w:tc>
        <w:tc>
          <w:tcPr>
            <w:tcW w:w="1276" w:type="dxa"/>
            <w:gridSpan w:val="2"/>
            <w:shd w:val="clear" w:color="auto" w:fill="FFFFFF" w:themeFill="background1"/>
          </w:tcPr>
          <w:p w14:paraId="4FA65DA2" w14:textId="77777777" w:rsidR="002B5AFD" w:rsidRPr="00B32E64" w:rsidRDefault="002B5AFD" w:rsidP="005F5F67">
            <w:pPr>
              <w:rPr>
                <w:b/>
                <w:sz w:val="24"/>
                <w:szCs w:val="24"/>
                <w:lang w:val="uk-UA"/>
              </w:rPr>
            </w:pPr>
          </w:p>
        </w:tc>
        <w:tc>
          <w:tcPr>
            <w:tcW w:w="1559" w:type="dxa"/>
            <w:shd w:val="clear" w:color="auto" w:fill="FFFFFF" w:themeFill="background1"/>
          </w:tcPr>
          <w:p w14:paraId="3C62EC77" w14:textId="77777777" w:rsidR="002B5AFD" w:rsidRPr="00B32E64" w:rsidRDefault="002B5AFD" w:rsidP="005F5F67">
            <w:pPr>
              <w:rPr>
                <w:b/>
                <w:sz w:val="24"/>
                <w:szCs w:val="24"/>
                <w:lang w:val="uk-UA"/>
              </w:rPr>
            </w:pPr>
          </w:p>
        </w:tc>
        <w:tc>
          <w:tcPr>
            <w:tcW w:w="1701" w:type="dxa"/>
            <w:shd w:val="clear" w:color="auto" w:fill="FFFFFF" w:themeFill="background1"/>
          </w:tcPr>
          <w:p w14:paraId="3A165830" w14:textId="77777777" w:rsidR="002B5AFD" w:rsidRPr="00B32E64" w:rsidRDefault="002B5AFD" w:rsidP="005F5F67">
            <w:pPr>
              <w:rPr>
                <w:b/>
                <w:sz w:val="24"/>
                <w:szCs w:val="24"/>
                <w:lang w:val="uk-UA"/>
              </w:rPr>
            </w:pPr>
          </w:p>
        </w:tc>
      </w:tr>
      <w:tr w:rsidR="00B33768" w:rsidRPr="00B32E64" w14:paraId="2E50703F" w14:textId="77777777" w:rsidTr="00252624">
        <w:tc>
          <w:tcPr>
            <w:tcW w:w="1043" w:type="dxa"/>
            <w:gridSpan w:val="2"/>
            <w:tcBorders>
              <w:top w:val="single" w:sz="4" w:space="0" w:color="auto"/>
              <w:left w:val="single" w:sz="4" w:space="0" w:color="auto"/>
              <w:bottom w:val="single" w:sz="4" w:space="0" w:color="auto"/>
              <w:right w:val="nil"/>
            </w:tcBorders>
          </w:tcPr>
          <w:p w14:paraId="2D98AB90" w14:textId="77777777" w:rsidR="00B33768" w:rsidRPr="00B32E64" w:rsidRDefault="00B33768" w:rsidP="005F5F67">
            <w:pPr>
              <w:jc w:val="center"/>
              <w:rPr>
                <w:sz w:val="24"/>
                <w:szCs w:val="24"/>
                <w:lang w:val="uk-UA"/>
              </w:rPr>
            </w:pPr>
          </w:p>
        </w:tc>
        <w:tc>
          <w:tcPr>
            <w:tcW w:w="3948" w:type="dxa"/>
            <w:gridSpan w:val="4"/>
            <w:tcBorders>
              <w:top w:val="single" w:sz="4" w:space="0" w:color="auto"/>
              <w:left w:val="nil"/>
              <w:bottom w:val="single" w:sz="4" w:space="0" w:color="auto"/>
              <w:right w:val="nil"/>
            </w:tcBorders>
          </w:tcPr>
          <w:p w14:paraId="54FA6FDB" w14:textId="77777777" w:rsidR="00B33768" w:rsidRPr="00B32E64" w:rsidRDefault="00B33768" w:rsidP="005F5F67">
            <w:pPr>
              <w:rPr>
                <w:sz w:val="24"/>
                <w:szCs w:val="24"/>
                <w:lang w:val="uk-UA"/>
              </w:rPr>
            </w:pPr>
          </w:p>
        </w:tc>
        <w:tc>
          <w:tcPr>
            <w:tcW w:w="4394" w:type="dxa"/>
            <w:gridSpan w:val="3"/>
            <w:tcBorders>
              <w:top w:val="single" w:sz="4" w:space="0" w:color="auto"/>
              <w:left w:val="nil"/>
              <w:bottom w:val="single" w:sz="4" w:space="0" w:color="auto"/>
              <w:right w:val="single" w:sz="4" w:space="0" w:color="auto"/>
            </w:tcBorders>
          </w:tcPr>
          <w:p w14:paraId="26A1F568" w14:textId="77777777" w:rsidR="00B33768" w:rsidRPr="00B32E64" w:rsidRDefault="00B33768" w:rsidP="005F5F67">
            <w:pPr>
              <w:pStyle w:val="ae"/>
              <w:ind w:left="0"/>
              <w:rPr>
                <w:sz w:val="24"/>
                <w:szCs w:val="24"/>
                <w:lang w:val="uk-UA"/>
              </w:rPr>
            </w:pPr>
          </w:p>
        </w:tc>
      </w:tr>
      <w:tr w:rsidR="00B33768" w:rsidRPr="00B32E64" w14:paraId="778C04A9" w14:textId="77777777" w:rsidTr="00252624">
        <w:tc>
          <w:tcPr>
            <w:tcW w:w="9385" w:type="dxa"/>
            <w:gridSpan w:val="9"/>
            <w:tcBorders>
              <w:top w:val="single" w:sz="4" w:space="0" w:color="auto"/>
            </w:tcBorders>
          </w:tcPr>
          <w:p w14:paraId="5EEEF614" w14:textId="77777777" w:rsidR="002B5AFD" w:rsidRPr="00B32E64" w:rsidRDefault="00B33768" w:rsidP="005F5F67">
            <w:pPr>
              <w:rPr>
                <w:sz w:val="24"/>
                <w:szCs w:val="24"/>
                <w:lang w:val="uk-UA"/>
              </w:rPr>
            </w:pPr>
            <w:r w:rsidRPr="00B32E64">
              <w:rPr>
                <w:sz w:val="24"/>
                <w:szCs w:val="24"/>
                <w:lang w:val="uk-UA"/>
              </w:rPr>
              <w:t xml:space="preserve">Примітка 1: </w:t>
            </w:r>
            <w:r w:rsidR="002B5AFD" w:rsidRPr="00B32E64">
              <w:rPr>
                <w:sz w:val="24"/>
                <w:szCs w:val="24"/>
                <w:lang w:val="uk-UA"/>
              </w:rPr>
              <w:t>У випадку якщо інформація є конфіденційною, суму можна не вказувати.</w:t>
            </w:r>
          </w:p>
          <w:p w14:paraId="10634B43" w14:textId="25D0FF62" w:rsidR="002B5AFD" w:rsidRPr="00B32E64" w:rsidRDefault="002B5AFD" w:rsidP="002B5AFD">
            <w:pPr>
              <w:rPr>
                <w:sz w:val="24"/>
                <w:szCs w:val="24"/>
                <w:lang w:val="uk-UA"/>
              </w:rPr>
            </w:pPr>
            <w:r w:rsidRPr="00B32E64">
              <w:rPr>
                <w:sz w:val="24"/>
                <w:szCs w:val="24"/>
                <w:lang w:val="uk-UA"/>
              </w:rPr>
              <w:t xml:space="preserve">Примітка 2.  </w:t>
            </w:r>
            <w:r w:rsidR="00B33768" w:rsidRPr="00B32E64">
              <w:rPr>
                <w:sz w:val="24"/>
                <w:szCs w:val="24"/>
                <w:lang w:val="uk-UA"/>
              </w:rPr>
              <w:t xml:space="preserve">Учасник гарантує достовірність </w:t>
            </w:r>
            <w:r w:rsidRPr="00B32E64">
              <w:rPr>
                <w:sz w:val="24"/>
                <w:szCs w:val="24"/>
                <w:lang w:val="uk-UA"/>
              </w:rPr>
              <w:t xml:space="preserve">наданих </w:t>
            </w:r>
            <w:r w:rsidR="00B33768" w:rsidRPr="00B32E64">
              <w:rPr>
                <w:sz w:val="24"/>
                <w:szCs w:val="24"/>
                <w:lang w:val="uk-UA"/>
              </w:rPr>
              <w:t xml:space="preserve">даних АТ «БАНК </w:t>
            </w:r>
            <w:r w:rsidR="007A3595" w:rsidRPr="00B32E64">
              <w:rPr>
                <w:sz w:val="24"/>
                <w:szCs w:val="24"/>
                <w:lang w:val="uk-UA"/>
              </w:rPr>
              <w:t>АЛЬЯНС»</w:t>
            </w:r>
          </w:p>
          <w:p w14:paraId="4C4B15B1" w14:textId="77777777" w:rsidR="00B33768" w:rsidRPr="00B32E64" w:rsidRDefault="002B5AFD" w:rsidP="002B5AFD">
            <w:pPr>
              <w:rPr>
                <w:sz w:val="24"/>
                <w:szCs w:val="24"/>
                <w:lang w:val="uk-UA"/>
              </w:rPr>
            </w:pPr>
            <w:r w:rsidRPr="00B32E64">
              <w:rPr>
                <w:sz w:val="24"/>
                <w:szCs w:val="24"/>
                <w:lang w:val="uk-UA"/>
              </w:rPr>
              <w:t>Примітка 3: Замовник має право на перевірку всіх даних вказаних в Таблиці 3 Перелік  основних замовників Претендента.</w:t>
            </w:r>
          </w:p>
        </w:tc>
      </w:tr>
    </w:tbl>
    <w:p w14:paraId="519BADAC" w14:textId="77777777" w:rsidR="005C1596" w:rsidRPr="00B32E64" w:rsidRDefault="005C1596" w:rsidP="00EC1F85">
      <w:pPr>
        <w:pStyle w:val="ae"/>
        <w:rPr>
          <w:b/>
          <w:sz w:val="24"/>
          <w:szCs w:val="24"/>
          <w:lang w:val="uk-UA"/>
        </w:rPr>
      </w:pPr>
    </w:p>
    <w:p w14:paraId="5C627713" w14:textId="77777777" w:rsidR="006A7ABA" w:rsidRPr="00B32E64" w:rsidRDefault="006A7ABA" w:rsidP="00EC1F85">
      <w:pPr>
        <w:pStyle w:val="ae"/>
        <w:rPr>
          <w:b/>
          <w:sz w:val="24"/>
          <w:szCs w:val="24"/>
          <w:lang w:val="uk-UA"/>
        </w:rPr>
      </w:pPr>
    </w:p>
    <w:tbl>
      <w:tblPr>
        <w:tblStyle w:val="afe"/>
        <w:tblW w:w="0" w:type="auto"/>
        <w:tblLook w:val="04A0" w:firstRow="1" w:lastRow="0" w:firstColumn="1" w:lastColumn="0" w:noHBand="0" w:noVBand="1"/>
      </w:tblPr>
      <w:tblGrid>
        <w:gridCol w:w="9344"/>
      </w:tblGrid>
      <w:tr w:rsidR="006A7ABA" w:rsidRPr="00B32E64" w14:paraId="4A64AD52" w14:textId="77777777" w:rsidTr="00661D25">
        <w:tc>
          <w:tcPr>
            <w:tcW w:w="9853" w:type="dxa"/>
            <w:shd w:val="clear" w:color="auto" w:fill="CCC0D9" w:themeFill="accent4" w:themeFillTint="66"/>
          </w:tcPr>
          <w:p w14:paraId="487EFAB4" w14:textId="77777777" w:rsidR="006A7ABA" w:rsidRPr="00B32E64" w:rsidRDefault="006A7ABA" w:rsidP="006A7ABA">
            <w:pPr>
              <w:spacing w:before="100" w:beforeAutospacing="1" w:after="100" w:afterAutospacing="1"/>
              <w:jc w:val="center"/>
              <w:rPr>
                <w:b/>
                <w:sz w:val="24"/>
                <w:szCs w:val="24"/>
                <w:lang w:val="uk-UA"/>
              </w:rPr>
            </w:pPr>
            <w:r w:rsidRPr="00B32E64">
              <w:rPr>
                <w:b/>
                <w:sz w:val="24"/>
                <w:szCs w:val="24"/>
                <w:lang w:val="uk-UA"/>
              </w:rPr>
              <w:t>ЗАГАЛЬНІ УМОВИ</w:t>
            </w:r>
            <w:r w:rsidR="00D20B8E" w:rsidRPr="00B32E64">
              <w:rPr>
                <w:b/>
                <w:sz w:val="24"/>
                <w:szCs w:val="24"/>
                <w:lang w:val="uk-UA"/>
              </w:rPr>
              <w:t xml:space="preserve"> ПРОВЕДЕННЯ ТЕНДЕРУ</w:t>
            </w:r>
          </w:p>
        </w:tc>
      </w:tr>
      <w:tr w:rsidR="006A7ABA" w:rsidRPr="00B32E64" w14:paraId="00908365" w14:textId="77777777" w:rsidTr="006A7ABA">
        <w:tc>
          <w:tcPr>
            <w:tcW w:w="9853" w:type="dxa"/>
            <w:shd w:val="clear" w:color="auto" w:fill="F2F2F2" w:themeFill="background1" w:themeFillShade="F2"/>
          </w:tcPr>
          <w:p w14:paraId="135A0C24" w14:textId="77777777" w:rsidR="006A7ABA" w:rsidRPr="00B32E64" w:rsidRDefault="006A7ABA" w:rsidP="006A7ABA">
            <w:pPr>
              <w:rPr>
                <w:b/>
                <w:sz w:val="24"/>
                <w:szCs w:val="24"/>
                <w:lang w:val="uk-UA"/>
              </w:rPr>
            </w:pPr>
            <w:r w:rsidRPr="00B32E64">
              <w:rPr>
                <w:b/>
                <w:sz w:val="24"/>
                <w:szCs w:val="24"/>
                <w:lang w:val="uk-UA"/>
              </w:rPr>
              <w:t>Термінологія</w:t>
            </w:r>
          </w:p>
        </w:tc>
      </w:tr>
      <w:tr w:rsidR="006A7ABA" w:rsidRPr="007024B5" w14:paraId="6759A17B" w14:textId="77777777" w:rsidTr="006A7ABA">
        <w:tc>
          <w:tcPr>
            <w:tcW w:w="9853" w:type="dxa"/>
          </w:tcPr>
          <w:p w14:paraId="430D63A7" w14:textId="12169471" w:rsidR="006A7ABA" w:rsidRPr="00B32E64" w:rsidRDefault="006A7ABA" w:rsidP="006A7ABA">
            <w:pPr>
              <w:jc w:val="both"/>
              <w:rPr>
                <w:sz w:val="24"/>
                <w:szCs w:val="24"/>
                <w:lang w:val="uk-UA"/>
              </w:rPr>
            </w:pPr>
            <w:r w:rsidRPr="00B32E64">
              <w:rPr>
                <w:b/>
                <w:sz w:val="24"/>
                <w:szCs w:val="24"/>
                <w:lang w:val="uk-UA"/>
              </w:rPr>
              <w:t xml:space="preserve">Замовник </w:t>
            </w:r>
            <w:r w:rsidRPr="00B32E64">
              <w:rPr>
                <w:sz w:val="24"/>
                <w:szCs w:val="24"/>
                <w:lang w:val="uk-UA"/>
              </w:rPr>
              <w:t xml:space="preserve">– </w:t>
            </w:r>
            <w:r w:rsidR="005D41F0" w:rsidRPr="00B32E64">
              <w:rPr>
                <w:sz w:val="24"/>
                <w:szCs w:val="24"/>
                <w:lang w:val="uk-UA"/>
              </w:rPr>
              <w:t>АТ «БАНК АЛЬЯНС»</w:t>
            </w:r>
          </w:p>
          <w:p w14:paraId="73B4CCB7" w14:textId="77777777" w:rsidR="006A7ABA" w:rsidRPr="00B32E64" w:rsidRDefault="006A7ABA" w:rsidP="006A7ABA">
            <w:pPr>
              <w:jc w:val="both"/>
              <w:rPr>
                <w:sz w:val="24"/>
                <w:szCs w:val="24"/>
                <w:lang w:val="uk-UA"/>
              </w:rPr>
            </w:pPr>
            <w:r w:rsidRPr="00B32E64">
              <w:rPr>
                <w:b/>
                <w:sz w:val="24"/>
                <w:szCs w:val="24"/>
                <w:lang w:val="uk-UA"/>
              </w:rPr>
              <w:t>Тендерна документація</w:t>
            </w:r>
            <w:r w:rsidRPr="00B32E64">
              <w:rPr>
                <w:sz w:val="24"/>
                <w:szCs w:val="24"/>
                <w:lang w:val="uk-UA"/>
              </w:rPr>
              <w:t xml:space="preserve"> – пакет документів, підготований Замовником та переданий Претендентам, що містить інформацію про Тендер, його умови, вимоги до Тендерної пропозиції.</w:t>
            </w:r>
          </w:p>
          <w:p w14:paraId="7A1E85FB" w14:textId="77777777" w:rsidR="006A7ABA" w:rsidRPr="00B32E64" w:rsidRDefault="006A7ABA" w:rsidP="006A7ABA">
            <w:pPr>
              <w:jc w:val="both"/>
              <w:rPr>
                <w:sz w:val="24"/>
                <w:szCs w:val="24"/>
                <w:lang w:val="uk-UA"/>
              </w:rPr>
            </w:pPr>
            <w:r w:rsidRPr="00B32E64">
              <w:rPr>
                <w:b/>
                <w:sz w:val="24"/>
                <w:szCs w:val="24"/>
                <w:lang w:val="uk-UA"/>
              </w:rPr>
              <w:t>Тендер</w:t>
            </w:r>
            <w:r w:rsidRPr="00B32E64">
              <w:rPr>
                <w:sz w:val="24"/>
                <w:szCs w:val="24"/>
                <w:lang w:val="uk-UA"/>
              </w:rPr>
              <w:t xml:space="preserve"> - затверджена Замовником процедура вибору постачальників та підрядників.</w:t>
            </w:r>
          </w:p>
          <w:p w14:paraId="0006F7FB" w14:textId="77777777" w:rsidR="006A7ABA" w:rsidRPr="00B32E64" w:rsidRDefault="006A7ABA" w:rsidP="006A7ABA">
            <w:pPr>
              <w:jc w:val="both"/>
              <w:rPr>
                <w:sz w:val="24"/>
                <w:szCs w:val="24"/>
                <w:lang w:val="uk-UA"/>
              </w:rPr>
            </w:pPr>
            <w:r w:rsidRPr="00B32E64">
              <w:rPr>
                <w:b/>
                <w:sz w:val="24"/>
                <w:szCs w:val="24"/>
                <w:lang w:val="uk-UA"/>
              </w:rPr>
              <w:t>Тендерний комітет</w:t>
            </w:r>
            <w:r w:rsidRPr="00B32E64">
              <w:rPr>
                <w:sz w:val="24"/>
                <w:szCs w:val="24"/>
                <w:lang w:val="uk-UA"/>
              </w:rPr>
              <w:t xml:space="preserve"> - орган, створений Замовником з власних спеціалістів для вирішення питань щодо вибору постачальників та підрядників.</w:t>
            </w:r>
          </w:p>
          <w:p w14:paraId="26640D29" w14:textId="77777777" w:rsidR="006A7ABA" w:rsidRPr="00B32E64" w:rsidRDefault="006A7ABA" w:rsidP="006A7ABA">
            <w:pPr>
              <w:jc w:val="both"/>
              <w:rPr>
                <w:b/>
                <w:sz w:val="24"/>
                <w:szCs w:val="24"/>
                <w:lang w:val="uk-UA"/>
              </w:rPr>
            </w:pPr>
            <w:r w:rsidRPr="00B32E64">
              <w:rPr>
                <w:b/>
                <w:sz w:val="24"/>
                <w:szCs w:val="24"/>
                <w:lang w:val="uk-UA"/>
              </w:rPr>
              <w:t>Претендент (Учасник)</w:t>
            </w:r>
            <w:r w:rsidRPr="00B32E64">
              <w:rPr>
                <w:sz w:val="24"/>
                <w:szCs w:val="24"/>
                <w:lang w:val="uk-UA"/>
              </w:rPr>
              <w:t xml:space="preserve"> – юридична або фізична особа, яка запрошена до участі в тендері. Претендент надає Замовнику Тендерну пропозицію, що складається з комерційних умов пропозиції, інформації про претендента, кваліфікаційних даних, інформації про основних замовників, які оформлені строго відповідно до приведених нижче вимог.</w:t>
            </w:r>
          </w:p>
        </w:tc>
      </w:tr>
      <w:tr w:rsidR="006A7ABA" w:rsidRPr="00B32E64" w14:paraId="0B89EA6C" w14:textId="77777777" w:rsidTr="006A7ABA">
        <w:tc>
          <w:tcPr>
            <w:tcW w:w="9853" w:type="dxa"/>
            <w:shd w:val="clear" w:color="auto" w:fill="F2F2F2" w:themeFill="background1" w:themeFillShade="F2"/>
          </w:tcPr>
          <w:p w14:paraId="7494CD03" w14:textId="77777777" w:rsidR="006A7ABA" w:rsidRPr="00B32E64" w:rsidRDefault="006A7ABA" w:rsidP="006A7ABA">
            <w:pPr>
              <w:rPr>
                <w:b/>
                <w:sz w:val="24"/>
                <w:szCs w:val="24"/>
                <w:lang w:val="uk-UA"/>
              </w:rPr>
            </w:pPr>
            <w:r w:rsidRPr="00B32E64">
              <w:rPr>
                <w:b/>
                <w:sz w:val="24"/>
                <w:szCs w:val="24"/>
                <w:lang w:val="uk-UA"/>
              </w:rPr>
              <w:t>Застереження</w:t>
            </w:r>
          </w:p>
        </w:tc>
      </w:tr>
      <w:tr w:rsidR="006A7ABA" w:rsidRPr="00B32E64" w14:paraId="1B2B5CB5" w14:textId="77777777" w:rsidTr="006A7ABA">
        <w:tc>
          <w:tcPr>
            <w:tcW w:w="9853" w:type="dxa"/>
          </w:tcPr>
          <w:p w14:paraId="44F2EE27" w14:textId="77777777" w:rsidR="006A7ABA" w:rsidRPr="00B32E64" w:rsidRDefault="006A7ABA" w:rsidP="006A7ABA">
            <w:pPr>
              <w:jc w:val="both"/>
              <w:rPr>
                <w:sz w:val="24"/>
                <w:szCs w:val="24"/>
                <w:lang w:val="uk-UA"/>
              </w:rPr>
            </w:pPr>
            <w:r w:rsidRPr="00B32E64">
              <w:rPr>
                <w:sz w:val="24"/>
                <w:szCs w:val="24"/>
                <w:lang w:val="uk-UA"/>
              </w:rPr>
              <w:t>Подача заповненої Тендерної пропозиції, що Претендент, який її відправив, повністю згоден з усіма умовами та термінами проведення тендеру, наведеними в цьому документі.</w:t>
            </w:r>
          </w:p>
          <w:p w14:paraId="36A71B7F" w14:textId="77777777" w:rsidR="006A7ABA" w:rsidRPr="00B32E64" w:rsidRDefault="006A7ABA" w:rsidP="006A7ABA">
            <w:pPr>
              <w:jc w:val="both"/>
              <w:rPr>
                <w:sz w:val="24"/>
                <w:szCs w:val="24"/>
                <w:lang w:val="uk-UA"/>
              </w:rPr>
            </w:pPr>
            <w:r w:rsidRPr="00B32E64">
              <w:rPr>
                <w:sz w:val="24"/>
                <w:szCs w:val="24"/>
                <w:lang w:val="uk-UA"/>
              </w:rPr>
              <w:t xml:space="preserve">Замовник вправі відхилити Тендерну пропозицію, якщо він встановить, що Претендент  прямо або побічно дав, погодився дати або запропонував службовцеві Замовника </w:t>
            </w:r>
            <w:r w:rsidRPr="00B32E64">
              <w:rPr>
                <w:sz w:val="24"/>
                <w:szCs w:val="24"/>
                <w:lang w:val="uk-UA"/>
              </w:rPr>
              <w:lastRenderedPageBreak/>
              <w:t>винагороду у будь-якій формі: роботу, послугу, яку-небудь цінність, як стимул, що може вплинути на прийняття Тендерним комітетом рішення з визначення Переможця.</w:t>
            </w:r>
          </w:p>
          <w:p w14:paraId="43D69BFF" w14:textId="77777777" w:rsidR="006A7ABA" w:rsidRPr="00B32E64" w:rsidRDefault="006A7ABA" w:rsidP="006A7ABA">
            <w:pPr>
              <w:jc w:val="both"/>
              <w:rPr>
                <w:b/>
                <w:sz w:val="24"/>
                <w:szCs w:val="24"/>
                <w:lang w:val="uk-UA"/>
              </w:rPr>
            </w:pPr>
            <w:r w:rsidRPr="00B32E64">
              <w:rPr>
                <w:sz w:val="24"/>
                <w:szCs w:val="24"/>
                <w:lang w:val="uk-UA"/>
              </w:rPr>
              <w:t>Замовник вправі відхилити Тендерні пропозиції Претендентів, які уклали між собою будь-яку угоду з метою вплинути на визначення переможця Тендерного конкурсу.</w:t>
            </w:r>
          </w:p>
        </w:tc>
      </w:tr>
      <w:tr w:rsidR="006A7ABA" w:rsidRPr="00B32E64" w14:paraId="5E3847B5" w14:textId="77777777" w:rsidTr="006A7ABA">
        <w:tc>
          <w:tcPr>
            <w:tcW w:w="9853" w:type="dxa"/>
            <w:shd w:val="clear" w:color="auto" w:fill="F2F2F2" w:themeFill="background1" w:themeFillShade="F2"/>
          </w:tcPr>
          <w:p w14:paraId="699041C6" w14:textId="77777777" w:rsidR="006A7ABA" w:rsidRPr="00B32E64" w:rsidRDefault="006A7ABA" w:rsidP="006A7ABA">
            <w:pPr>
              <w:jc w:val="both"/>
              <w:rPr>
                <w:b/>
                <w:sz w:val="24"/>
                <w:szCs w:val="24"/>
                <w:lang w:val="uk-UA"/>
              </w:rPr>
            </w:pPr>
            <w:r w:rsidRPr="00B32E64">
              <w:rPr>
                <w:b/>
                <w:sz w:val="24"/>
                <w:szCs w:val="24"/>
                <w:lang w:val="uk-UA"/>
              </w:rPr>
              <w:lastRenderedPageBreak/>
              <w:t>Вимоги форми подачі документів</w:t>
            </w:r>
          </w:p>
        </w:tc>
      </w:tr>
      <w:tr w:rsidR="006A7ABA" w:rsidRPr="00B32E64" w14:paraId="4084F4AA" w14:textId="77777777" w:rsidTr="006A7ABA">
        <w:tc>
          <w:tcPr>
            <w:tcW w:w="9853" w:type="dxa"/>
          </w:tcPr>
          <w:p w14:paraId="3023D17B" w14:textId="36DDF22B" w:rsidR="006A7ABA" w:rsidRPr="00B32E64" w:rsidRDefault="006A7ABA" w:rsidP="006A7ABA">
            <w:pPr>
              <w:jc w:val="both"/>
              <w:rPr>
                <w:sz w:val="24"/>
                <w:szCs w:val="24"/>
                <w:lang w:val="uk-UA"/>
              </w:rPr>
            </w:pPr>
            <w:r w:rsidRPr="00B32E64">
              <w:rPr>
                <w:sz w:val="24"/>
                <w:szCs w:val="24"/>
                <w:lang w:val="uk-UA"/>
              </w:rPr>
              <w:t xml:space="preserve">Усі документи, що запрошуються Тендерним комітетом, повинні бути надані </w:t>
            </w:r>
            <w:r w:rsidR="00D017F6" w:rsidRPr="00B32E64">
              <w:rPr>
                <w:sz w:val="24"/>
                <w:szCs w:val="24"/>
                <w:lang w:val="uk-UA"/>
              </w:rPr>
              <w:t xml:space="preserve">у таких форматах: завірені підписом керівника/уповноваженої особи Претендента та печаткою на кожній сторінці в </w:t>
            </w:r>
            <w:r w:rsidR="00D017F6">
              <w:rPr>
                <w:sz w:val="24"/>
                <w:szCs w:val="24"/>
                <w:lang w:val="uk-UA"/>
              </w:rPr>
              <w:t xml:space="preserve">електронному </w:t>
            </w:r>
            <w:r w:rsidR="00D017F6" w:rsidRPr="00B32E64">
              <w:rPr>
                <w:sz w:val="24"/>
                <w:szCs w:val="24"/>
                <w:lang w:val="uk-UA"/>
              </w:rPr>
              <w:t>вигляді</w:t>
            </w:r>
            <w:r w:rsidR="00D017F6">
              <w:rPr>
                <w:sz w:val="24"/>
                <w:szCs w:val="24"/>
                <w:lang w:val="uk-UA"/>
              </w:rPr>
              <w:t xml:space="preserve"> (архів </w:t>
            </w:r>
            <w:r w:rsidR="00D017F6">
              <w:rPr>
                <w:sz w:val="24"/>
                <w:szCs w:val="24"/>
              </w:rPr>
              <w:t xml:space="preserve">PDF </w:t>
            </w:r>
            <w:r w:rsidR="00D017F6">
              <w:rPr>
                <w:sz w:val="24"/>
                <w:szCs w:val="24"/>
                <w:lang w:val="uk-UA"/>
              </w:rPr>
              <w:t xml:space="preserve">файлів), надісланий на електронну адресу </w:t>
            </w:r>
            <w:r w:rsidR="00D017F6" w:rsidRPr="00BD5F19">
              <w:rPr>
                <w:sz w:val="24"/>
                <w:szCs w:val="24"/>
              </w:rPr>
              <w:t>VLUKASH@BANKALLIANCE.UA</w:t>
            </w:r>
            <w:r w:rsidR="00360195">
              <w:rPr>
                <w:sz w:val="24"/>
                <w:szCs w:val="24"/>
                <w:lang w:val="uk-UA"/>
              </w:rPr>
              <w:t>.</w:t>
            </w:r>
            <w:r w:rsidR="00D017F6">
              <w:rPr>
                <w:sz w:val="24"/>
                <w:szCs w:val="24"/>
                <w:lang w:val="uk-UA"/>
              </w:rPr>
              <w:t xml:space="preserve"> </w:t>
            </w:r>
            <w:r w:rsidR="00D017F6" w:rsidRPr="00B32E64">
              <w:rPr>
                <w:sz w:val="24"/>
                <w:szCs w:val="24"/>
                <w:lang w:val="uk-UA"/>
              </w:rPr>
              <w:t xml:space="preserve"> </w:t>
            </w:r>
            <w:r w:rsidRPr="00B32E64">
              <w:rPr>
                <w:sz w:val="24"/>
                <w:szCs w:val="24"/>
                <w:lang w:val="uk-UA"/>
              </w:rPr>
              <w:t>Претендент має право подати тільки одну Тендерну пропозицію. У випадку порушення цієї вимоги всі Тендерні пропозиції такого Претендента відхиляються без розгляду по суті.</w:t>
            </w:r>
          </w:p>
          <w:p w14:paraId="692836A5" w14:textId="77777777" w:rsidR="006A7ABA" w:rsidRPr="00B32E64" w:rsidRDefault="006A7ABA" w:rsidP="006A7ABA">
            <w:pPr>
              <w:jc w:val="both"/>
              <w:rPr>
                <w:sz w:val="24"/>
                <w:szCs w:val="24"/>
                <w:lang w:val="uk-UA"/>
              </w:rPr>
            </w:pPr>
            <w:r w:rsidRPr="00B32E64">
              <w:rPr>
                <w:sz w:val="24"/>
                <w:szCs w:val="24"/>
                <w:lang w:val="uk-UA"/>
              </w:rPr>
              <w:t>Кожен документ, що входить до Тендерної пропозиції, повинен бути підписаний особою, яка має право діяти від імені Претендента без доручення, або належним чином уповноваженою ним особою на підставі доручення. В останньому випадку засвідчена копія доручення має бути додана до Тендерної пропозиції.</w:t>
            </w:r>
          </w:p>
          <w:p w14:paraId="46C54569" w14:textId="77777777" w:rsidR="006A7ABA" w:rsidRPr="00B32E64" w:rsidRDefault="006A7ABA" w:rsidP="006A7ABA">
            <w:pPr>
              <w:jc w:val="both"/>
              <w:rPr>
                <w:sz w:val="24"/>
                <w:szCs w:val="24"/>
                <w:lang w:val="uk-UA"/>
              </w:rPr>
            </w:pPr>
            <w:r w:rsidRPr="00B32E64">
              <w:rPr>
                <w:sz w:val="24"/>
                <w:szCs w:val="24"/>
                <w:lang w:val="uk-UA"/>
              </w:rPr>
              <w:t>Кожний документ, який входить до  Тендерної пропозиції, повинен бути скріплений печаткою Претендента (окрім документів, що подають фізичні особи - підприємці).</w:t>
            </w:r>
          </w:p>
          <w:p w14:paraId="64B1AA42" w14:textId="77777777" w:rsidR="006A7ABA" w:rsidRPr="00B32E64" w:rsidRDefault="006A7ABA" w:rsidP="006A7ABA">
            <w:pPr>
              <w:jc w:val="both"/>
              <w:rPr>
                <w:sz w:val="24"/>
                <w:szCs w:val="24"/>
                <w:lang w:val="uk-UA"/>
              </w:rPr>
            </w:pPr>
            <w:r w:rsidRPr="00B32E64">
              <w:rPr>
                <w:sz w:val="24"/>
                <w:szCs w:val="24"/>
                <w:lang w:val="uk-UA"/>
              </w:rPr>
              <w:t>Жодні виправлення в тексті Пропозиції не мають сили, за винятком тих випадків, коли ці виправлення завірені рукописним написом "виправленому вірити" і власноручним підписом уповноваженої особи, розташованим поруч з кожним виправленням.</w:t>
            </w:r>
          </w:p>
          <w:p w14:paraId="0EDD89A2" w14:textId="77777777" w:rsidR="006A7ABA" w:rsidRPr="00B32E64" w:rsidRDefault="006A7ABA" w:rsidP="006A7ABA">
            <w:pPr>
              <w:jc w:val="both"/>
              <w:rPr>
                <w:sz w:val="24"/>
                <w:szCs w:val="24"/>
                <w:lang w:val="uk-UA"/>
              </w:rPr>
            </w:pPr>
            <w:r w:rsidRPr="00B32E64">
              <w:rPr>
                <w:sz w:val="24"/>
                <w:szCs w:val="24"/>
                <w:lang w:val="uk-UA"/>
              </w:rPr>
              <w:t>Документи, які входять до складу Тендерної пропозиції Претендента, поверненню не підлягають.</w:t>
            </w:r>
          </w:p>
          <w:p w14:paraId="63F5D5A7" w14:textId="77777777" w:rsidR="006A7ABA" w:rsidRPr="00B32E64" w:rsidRDefault="006A7ABA" w:rsidP="006A7ABA">
            <w:pPr>
              <w:jc w:val="both"/>
              <w:rPr>
                <w:sz w:val="24"/>
                <w:szCs w:val="24"/>
                <w:lang w:val="uk-UA"/>
              </w:rPr>
            </w:pPr>
            <w:r w:rsidRPr="00B32E64">
              <w:rPr>
                <w:sz w:val="24"/>
                <w:szCs w:val="24"/>
                <w:lang w:val="uk-UA"/>
              </w:rPr>
              <w:t>Документи, що прийшли пізніше вказаних вище термінів або з порушенням умов Тендеру, Тендерним комітетом приймаються до розгляду за окремим рішенням, письмово зафіксованому в матеріалах Тендеру. Замовник не бере на себе зобов'язання надавати учасникам пояснення причин включення або відхилення Тендерної пропозиції, що надійшла невчасно.</w:t>
            </w:r>
          </w:p>
          <w:p w14:paraId="01AC0D40" w14:textId="19CC9B2A" w:rsidR="006A7ABA" w:rsidRPr="00B32E64" w:rsidRDefault="006A7ABA" w:rsidP="006A7ABA">
            <w:pPr>
              <w:jc w:val="both"/>
              <w:rPr>
                <w:b/>
                <w:sz w:val="24"/>
                <w:szCs w:val="24"/>
                <w:lang w:val="uk-UA"/>
              </w:rPr>
            </w:pPr>
          </w:p>
        </w:tc>
      </w:tr>
      <w:tr w:rsidR="006A7ABA" w:rsidRPr="00B32E64" w14:paraId="0681BEE5" w14:textId="77777777" w:rsidTr="006A7ABA">
        <w:tc>
          <w:tcPr>
            <w:tcW w:w="9853" w:type="dxa"/>
            <w:shd w:val="clear" w:color="auto" w:fill="F2F2F2" w:themeFill="background1" w:themeFillShade="F2"/>
          </w:tcPr>
          <w:p w14:paraId="47AB023D" w14:textId="77777777" w:rsidR="006A7ABA" w:rsidRPr="00B32E64" w:rsidRDefault="006A7ABA" w:rsidP="006A7ABA">
            <w:pPr>
              <w:jc w:val="both"/>
              <w:rPr>
                <w:b/>
                <w:sz w:val="24"/>
                <w:szCs w:val="24"/>
                <w:lang w:val="uk-UA"/>
              </w:rPr>
            </w:pPr>
            <w:r w:rsidRPr="00B32E64">
              <w:rPr>
                <w:b/>
                <w:sz w:val="24"/>
                <w:szCs w:val="24"/>
                <w:lang w:val="uk-UA"/>
              </w:rPr>
              <w:t>Вимоги до мови Пропозиції</w:t>
            </w:r>
          </w:p>
        </w:tc>
      </w:tr>
      <w:tr w:rsidR="006A7ABA" w:rsidRPr="007024B5" w14:paraId="0310ECA6" w14:textId="77777777" w:rsidTr="006A7ABA">
        <w:tc>
          <w:tcPr>
            <w:tcW w:w="9853" w:type="dxa"/>
          </w:tcPr>
          <w:p w14:paraId="3A851DC6" w14:textId="3C220591" w:rsidR="006A7ABA" w:rsidRPr="00B32E64" w:rsidRDefault="006A7ABA" w:rsidP="006A7ABA">
            <w:pPr>
              <w:jc w:val="both"/>
              <w:rPr>
                <w:sz w:val="24"/>
                <w:szCs w:val="24"/>
                <w:lang w:val="uk-UA"/>
              </w:rPr>
            </w:pPr>
            <w:r w:rsidRPr="00B32E64">
              <w:rPr>
                <w:sz w:val="24"/>
                <w:szCs w:val="24"/>
                <w:lang w:val="uk-UA"/>
              </w:rPr>
              <w:t>Усі документи, що входять до Тендерної пропозиції, повинні бути підготовлені українською мов</w:t>
            </w:r>
            <w:r w:rsidR="00AE65B9">
              <w:rPr>
                <w:sz w:val="24"/>
                <w:szCs w:val="24"/>
                <w:lang w:val="uk-UA"/>
              </w:rPr>
              <w:t>ою</w:t>
            </w:r>
            <w:r w:rsidRPr="00B32E64">
              <w:rPr>
                <w:sz w:val="24"/>
                <w:szCs w:val="24"/>
                <w:lang w:val="uk-UA"/>
              </w:rPr>
              <w:t>.</w:t>
            </w:r>
          </w:p>
          <w:p w14:paraId="1FD412D1" w14:textId="27CA4DBB" w:rsidR="006A7ABA" w:rsidRPr="00B32E64" w:rsidRDefault="006A7ABA" w:rsidP="006A7ABA">
            <w:pPr>
              <w:jc w:val="both"/>
              <w:rPr>
                <w:sz w:val="24"/>
                <w:szCs w:val="24"/>
                <w:lang w:val="uk-UA"/>
              </w:rPr>
            </w:pPr>
            <w:r w:rsidRPr="00B32E64">
              <w:rPr>
                <w:sz w:val="24"/>
                <w:szCs w:val="24"/>
                <w:lang w:val="uk-UA"/>
              </w:rPr>
              <w:t>Замовник вправі не розглядати документи, що не переведені на українську мов</w:t>
            </w:r>
            <w:r w:rsidR="00AE65B9">
              <w:rPr>
                <w:sz w:val="24"/>
                <w:szCs w:val="24"/>
                <w:lang w:val="uk-UA"/>
              </w:rPr>
              <w:t>у</w:t>
            </w:r>
            <w:r w:rsidRPr="00B32E64">
              <w:rPr>
                <w:sz w:val="24"/>
                <w:szCs w:val="24"/>
                <w:lang w:val="uk-UA"/>
              </w:rPr>
              <w:t>.</w:t>
            </w:r>
          </w:p>
          <w:p w14:paraId="25E2A642" w14:textId="77777777" w:rsidR="006A7ABA" w:rsidRPr="00B32E64" w:rsidRDefault="006A7ABA" w:rsidP="006A7ABA">
            <w:pPr>
              <w:jc w:val="both"/>
              <w:rPr>
                <w:b/>
                <w:sz w:val="24"/>
                <w:szCs w:val="24"/>
                <w:lang w:val="uk-UA"/>
              </w:rPr>
            </w:pPr>
            <w:r w:rsidRPr="00B32E64">
              <w:rPr>
                <w:sz w:val="24"/>
                <w:szCs w:val="24"/>
                <w:lang w:val="uk-UA"/>
              </w:rPr>
              <w:t>Усі комунікації (усні та письмові) між Замовником і Претендентами відбуваються російською або українською мовами.</w:t>
            </w:r>
          </w:p>
        </w:tc>
      </w:tr>
      <w:tr w:rsidR="006A7ABA" w:rsidRPr="00B32E64" w14:paraId="07730E76" w14:textId="77777777" w:rsidTr="006A7ABA">
        <w:tc>
          <w:tcPr>
            <w:tcW w:w="9853" w:type="dxa"/>
            <w:shd w:val="clear" w:color="auto" w:fill="F2F2F2" w:themeFill="background1" w:themeFillShade="F2"/>
          </w:tcPr>
          <w:p w14:paraId="3B535866" w14:textId="77777777" w:rsidR="006A7ABA" w:rsidRPr="00B32E64" w:rsidRDefault="006A7ABA" w:rsidP="006A7ABA">
            <w:pPr>
              <w:jc w:val="both"/>
              <w:rPr>
                <w:b/>
                <w:sz w:val="24"/>
                <w:szCs w:val="24"/>
                <w:lang w:val="uk-UA"/>
              </w:rPr>
            </w:pPr>
            <w:r w:rsidRPr="00B32E64">
              <w:rPr>
                <w:b/>
                <w:sz w:val="24"/>
                <w:szCs w:val="24"/>
                <w:lang w:val="uk-UA"/>
              </w:rPr>
              <w:t>Роз’яснення документації щодо запиту Пропозиції</w:t>
            </w:r>
          </w:p>
        </w:tc>
      </w:tr>
      <w:tr w:rsidR="006A7ABA" w:rsidRPr="00B32E64" w14:paraId="6A23A4D8" w14:textId="77777777" w:rsidTr="006A7ABA">
        <w:tc>
          <w:tcPr>
            <w:tcW w:w="9853" w:type="dxa"/>
          </w:tcPr>
          <w:p w14:paraId="63FE8155" w14:textId="77777777" w:rsidR="006A7ABA" w:rsidRPr="00B32E64" w:rsidRDefault="006A7ABA" w:rsidP="006A7ABA">
            <w:pPr>
              <w:jc w:val="both"/>
              <w:rPr>
                <w:sz w:val="24"/>
                <w:szCs w:val="24"/>
                <w:lang w:val="uk-UA"/>
              </w:rPr>
            </w:pPr>
            <w:r w:rsidRPr="00B32E64">
              <w:rPr>
                <w:sz w:val="24"/>
                <w:szCs w:val="24"/>
                <w:lang w:val="uk-UA"/>
              </w:rPr>
              <w:t>На будь-якому етапі Тендеру Претендент вправі звернутися до Замовника за роз'ясненнями стосовно даної Тендерної документації. Запити на роз'яснення Тендерної документації повинні подаватись у письмовому вигляді, по факсу або засобами електронної пошти.</w:t>
            </w:r>
          </w:p>
          <w:p w14:paraId="35B48A1F" w14:textId="77777777" w:rsidR="006A7ABA" w:rsidRPr="00B32E64" w:rsidRDefault="006A7ABA" w:rsidP="006A7ABA">
            <w:pPr>
              <w:jc w:val="both"/>
              <w:rPr>
                <w:b/>
                <w:sz w:val="24"/>
                <w:szCs w:val="24"/>
                <w:lang w:val="uk-UA"/>
              </w:rPr>
            </w:pPr>
            <w:r w:rsidRPr="00B32E64">
              <w:rPr>
                <w:sz w:val="24"/>
                <w:szCs w:val="24"/>
                <w:lang w:val="uk-UA"/>
              </w:rPr>
              <w:t>Замовник у розумний термін відповість на будь-яке запитання, яке він отримає не пізніше, ніж за 2 дні до закінчення терміну прийому Тендерних пропозицій. Якщо, на думку Замовника, відповідь на дане питання буде цікавити усіх Претендентів, копія відповіді (без вказівки джерела запиту на роз'яснення) буде спрямована усім Претендентам, які офіційно одержали дану Тендерну документацію.</w:t>
            </w:r>
          </w:p>
        </w:tc>
      </w:tr>
      <w:tr w:rsidR="006A7ABA" w:rsidRPr="00B32E64" w14:paraId="37E4EAD2" w14:textId="77777777" w:rsidTr="006A7ABA">
        <w:tc>
          <w:tcPr>
            <w:tcW w:w="9853" w:type="dxa"/>
            <w:shd w:val="clear" w:color="auto" w:fill="F2F2F2" w:themeFill="background1" w:themeFillShade="F2"/>
          </w:tcPr>
          <w:p w14:paraId="7477EDA6" w14:textId="77777777" w:rsidR="006A7ABA" w:rsidRPr="00B32E64" w:rsidRDefault="006A7ABA" w:rsidP="006A7ABA">
            <w:pPr>
              <w:jc w:val="both"/>
              <w:rPr>
                <w:b/>
                <w:sz w:val="24"/>
                <w:szCs w:val="24"/>
                <w:lang w:val="uk-UA"/>
              </w:rPr>
            </w:pPr>
            <w:r w:rsidRPr="00B32E64">
              <w:rPr>
                <w:b/>
                <w:sz w:val="24"/>
                <w:szCs w:val="24"/>
                <w:lang w:val="uk-UA"/>
              </w:rPr>
              <w:t>Зміна та відкликання Тендерної пропозиції</w:t>
            </w:r>
          </w:p>
        </w:tc>
      </w:tr>
      <w:tr w:rsidR="006A7ABA" w:rsidRPr="00B32E64" w14:paraId="2ECEFE3E" w14:textId="77777777" w:rsidTr="006A7ABA">
        <w:tc>
          <w:tcPr>
            <w:tcW w:w="9853" w:type="dxa"/>
          </w:tcPr>
          <w:p w14:paraId="64115B52" w14:textId="77777777" w:rsidR="006A7ABA" w:rsidRPr="00B32E64" w:rsidRDefault="006A7ABA" w:rsidP="006A7ABA">
            <w:pPr>
              <w:jc w:val="both"/>
              <w:rPr>
                <w:sz w:val="24"/>
                <w:szCs w:val="24"/>
                <w:lang w:val="uk-UA"/>
              </w:rPr>
            </w:pPr>
            <w:r w:rsidRPr="00B32E64">
              <w:rPr>
                <w:sz w:val="24"/>
                <w:szCs w:val="24"/>
                <w:lang w:val="uk-UA"/>
              </w:rPr>
              <w:t>Претендент має право змінити або відкликати подану Тендерну пропозицію за умови, якщо його відповідний письмовий запит надійде до Замовника не пізніше, ніж за 2 робочі дні до закінчення терміну закінчення прийому Тендерних пропозиції. Запити про зміну Тендерної пропозиції, отримані з порушенням зазначеного строку, розглядатися не будуть.</w:t>
            </w:r>
          </w:p>
          <w:p w14:paraId="08E93B40" w14:textId="77777777" w:rsidR="006A7ABA" w:rsidRPr="00B32E64" w:rsidRDefault="006A7ABA" w:rsidP="006A7ABA">
            <w:pPr>
              <w:jc w:val="both"/>
              <w:rPr>
                <w:sz w:val="24"/>
                <w:szCs w:val="24"/>
                <w:lang w:val="uk-UA"/>
              </w:rPr>
            </w:pPr>
            <w:r w:rsidRPr="00B32E64">
              <w:rPr>
                <w:sz w:val="24"/>
                <w:szCs w:val="24"/>
                <w:lang w:val="uk-UA"/>
              </w:rPr>
              <w:t>У випадку зміни Тендерної пропозиції Претендент повинен підготувати та направити Замовнику наступні документи:</w:t>
            </w:r>
          </w:p>
          <w:p w14:paraId="7692AD49" w14:textId="52DD491F" w:rsidR="006A7ABA" w:rsidRPr="00B32E64" w:rsidRDefault="006A7ABA" w:rsidP="006A7ABA">
            <w:pPr>
              <w:jc w:val="both"/>
              <w:rPr>
                <w:sz w:val="24"/>
                <w:szCs w:val="24"/>
                <w:lang w:val="uk-UA"/>
              </w:rPr>
            </w:pPr>
            <w:r w:rsidRPr="00B32E64">
              <w:rPr>
                <w:sz w:val="24"/>
                <w:szCs w:val="24"/>
                <w:lang w:val="uk-UA"/>
              </w:rPr>
              <w:lastRenderedPageBreak/>
              <w:t>-</w:t>
            </w:r>
            <w:r w:rsidR="00F03857">
              <w:rPr>
                <w:sz w:val="24"/>
                <w:szCs w:val="24"/>
                <w:lang w:val="uk-UA"/>
              </w:rPr>
              <w:t xml:space="preserve"> </w:t>
            </w:r>
            <w:r w:rsidRPr="00B32E64">
              <w:rPr>
                <w:sz w:val="24"/>
                <w:szCs w:val="24"/>
                <w:lang w:val="uk-UA"/>
              </w:rPr>
              <w:t>звернення до Замовника з проханням про зміну Тендерної пропозиції на бланку Претендента;</w:t>
            </w:r>
          </w:p>
          <w:p w14:paraId="740EBBB5" w14:textId="4654DB97" w:rsidR="006A7ABA" w:rsidRPr="00B32E64" w:rsidRDefault="006A7ABA" w:rsidP="006A7ABA">
            <w:pPr>
              <w:jc w:val="both"/>
              <w:rPr>
                <w:sz w:val="24"/>
                <w:szCs w:val="24"/>
                <w:lang w:val="uk-UA"/>
              </w:rPr>
            </w:pPr>
            <w:r w:rsidRPr="00B32E64">
              <w:rPr>
                <w:sz w:val="24"/>
                <w:szCs w:val="24"/>
                <w:lang w:val="uk-UA"/>
              </w:rPr>
              <w:t>-</w:t>
            </w:r>
            <w:r w:rsidR="00F03857">
              <w:rPr>
                <w:sz w:val="24"/>
                <w:szCs w:val="24"/>
                <w:lang w:val="uk-UA"/>
              </w:rPr>
              <w:t xml:space="preserve"> </w:t>
            </w:r>
            <w:r w:rsidRPr="00B32E64">
              <w:rPr>
                <w:sz w:val="24"/>
                <w:szCs w:val="24"/>
                <w:lang w:val="uk-UA"/>
              </w:rPr>
              <w:t>перелік змін у Тендерній пропозиції із зазначенням документів первинної Тендерної пропозиції, яких стосуються зміни;</w:t>
            </w:r>
          </w:p>
          <w:p w14:paraId="7444080F" w14:textId="76273DDF" w:rsidR="006A7ABA" w:rsidRPr="00B32E64" w:rsidRDefault="006A7ABA" w:rsidP="006A7ABA">
            <w:pPr>
              <w:jc w:val="both"/>
              <w:rPr>
                <w:sz w:val="24"/>
                <w:szCs w:val="24"/>
                <w:lang w:val="uk-UA"/>
              </w:rPr>
            </w:pPr>
            <w:r w:rsidRPr="00B32E64">
              <w:rPr>
                <w:sz w:val="24"/>
                <w:szCs w:val="24"/>
                <w:lang w:val="uk-UA"/>
              </w:rPr>
              <w:t>-</w:t>
            </w:r>
            <w:r w:rsidR="00F03857">
              <w:rPr>
                <w:sz w:val="24"/>
                <w:szCs w:val="24"/>
                <w:lang w:val="uk-UA"/>
              </w:rPr>
              <w:t xml:space="preserve"> </w:t>
            </w:r>
            <w:r w:rsidRPr="00B32E64">
              <w:rPr>
                <w:sz w:val="24"/>
                <w:szCs w:val="24"/>
                <w:lang w:val="uk-UA"/>
              </w:rPr>
              <w:t>нові версії документів, які змінюються.</w:t>
            </w:r>
          </w:p>
          <w:p w14:paraId="70F62AA5" w14:textId="77777777" w:rsidR="006A7ABA" w:rsidRPr="00B32E64" w:rsidRDefault="006A7ABA" w:rsidP="006A7ABA">
            <w:pPr>
              <w:jc w:val="both"/>
              <w:rPr>
                <w:b/>
                <w:sz w:val="24"/>
                <w:szCs w:val="24"/>
                <w:lang w:val="uk-UA"/>
              </w:rPr>
            </w:pPr>
            <w:r w:rsidRPr="00B32E64">
              <w:rPr>
                <w:sz w:val="24"/>
                <w:szCs w:val="24"/>
                <w:lang w:val="uk-UA"/>
              </w:rPr>
              <w:t>Звернення про зміну або відкликання Тендерної пропозиції, разом з усіма документами, що додаються, повинне бути запечатане в конверти та оформлені відповідно до вимог форми подачі документів. На зовнішній конверт варто додатково нанести маркування "Зміна Тендерної пропозиції" або "Відкликання Тендерної пропозиції"</w:t>
            </w:r>
          </w:p>
        </w:tc>
      </w:tr>
      <w:tr w:rsidR="006A7ABA" w:rsidRPr="00B32E64" w14:paraId="4ED14BBC" w14:textId="77777777" w:rsidTr="006A7ABA">
        <w:tc>
          <w:tcPr>
            <w:tcW w:w="9853" w:type="dxa"/>
            <w:shd w:val="clear" w:color="auto" w:fill="F2F2F2" w:themeFill="background1" w:themeFillShade="F2"/>
          </w:tcPr>
          <w:p w14:paraId="55FC6591" w14:textId="77777777" w:rsidR="006A7ABA" w:rsidRPr="00B32E64" w:rsidRDefault="006A7ABA" w:rsidP="006A7ABA">
            <w:pPr>
              <w:jc w:val="both"/>
              <w:rPr>
                <w:b/>
                <w:sz w:val="24"/>
                <w:szCs w:val="24"/>
                <w:lang w:val="uk-UA"/>
              </w:rPr>
            </w:pPr>
            <w:r w:rsidRPr="00B32E64">
              <w:rPr>
                <w:b/>
                <w:sz w:val="24"/>
                <w:szCs w:val="24"/>
                <w:lang w:val="uk-UA"/>
              </w:rPr>
              <w:lastRenderedPageBreak/>
              <w:t>Повідомлення Претендента про результати Тендеру</w:t>
            </w:r>
          </w:p>
        </w:tc>
      </w:tr>
      <w:tr w:rsidR="006A7ABA" w:rsidRPr="00B32E64" w14:paraId="6AC6EA70" w14:textId="77777777" w:rsidTr="006A7ABA">
        <w:tc>
          <w:tcPr>
            <w:tcW w:w="9853" w:type="dxa"/>
          </w:tcPr>
          <w:p w14:paraId="4E533FE4" w14:textId="540F01C7" w:rsidR="006A7ABA" w:rsidRPr="00B32E64" w:rsidRDefault="006A7ABA" w:rsidP="00DD4645">
            <w:pPr>
              <w:jc w:val="both"/>
              <w:rPr>
                <w:b/>
                <w:sz w:val="24"/>
                <w:szCs w:val="24"/>
                <w:lang w:val="uk-UA"/>
              </w:rPr>
            </w:pPr>
            <w:r w:rsidRPr="00B32E64">
              <w:rPr>
                <w:sz w:val="24"/>
                <w:szCs w:val="24"/>
                <w:lang w:val="uk-UA"/>
              </w:rPr>
              <w:t xml:space="preserve">Після прийняття рішення Тендерним комітетом щодо переможця Тендеру Замовник шляхом </w:t>
            </w:r>
            <w:r w:rsidR="00DD4645" w:rsidRPr="00B32E64">
              <w:rPr>
                <w:sz w:val="24"/>
                <w:szCs w:val="24"/>
                <w:lang w:val="uk-UA"/>
              </w:rPr>
              <w:t xml:space="preserve">електронного </w:t>
            </w:r>
            <w:r w:rsidRPr="00B32E64">
              <w:rPr>
                <w:sz w:val="24"/>
                <w:szCs w:val="24"/>
                <w:lang w:val="uk-UA"/>
              </w:rPr>
              <w:t xml:space="preserve">повідомлення інформує Учасників про закінчення Тендеру та надсилає акцепт Тендерної пропозиції переможцеві. </w:t>
            </w:r>
          </w:p>
        </w:tc>
      </w:tr>
      <w:tr w:rsidR="006A7ABA" w:rsidRPr="00B32E64" w14:paraId="24CBFF2B" w14:textId="77777777" w:rsidTr="006A7ABA">
        <w:tc>
          <w:tcPr>
            <w:tcW w:w="9853" w:type="dxa"/>
            <w:shd w:val="clear" w:color="auto" w:fill="F2F2F2" w:themeFill="background1" w:themeFillShade="F2"/>
          </w:tcPr>
          <w:p w14:paraId="6C1CB801" w14:textId="77777777" w:rsidR="006A7ABA" w:rsidRPr="00B32E64" w:rsidRDefault="006A7ABA" w:rsidP="006A7ABA">
            <w:pPr>
              <w:jc w:val="both"/>
              <w:rPr>
                <w:b/>
                <w:sz w:val="24"/>
                <w:szCs w:val="24"/>
                <w:lang w:val="uk-UA"/>
              </w:rPr>
            </w:pPr>
            <w:r w:rsidRPr="00B32E64">
              <w:rPr>
                <w:b/>
                <w:sz w:val="24"/>
                <w:szCs w:val="24"/>
                <w:lang w:val="uk-UA"/>
              </w:rPr>
              <w:t>Умови конфіденційності</w:t>
            </w:r>
          </w:p>
        </w:tc>
      </w:tr>
      <w:tr w:rsidR="006A7ABA" w:rsidRPr="007024B5" w14:paraId="0A55A8B9" w14:textId="77777777" w:rsidTr="006A7ABA">
        <w:tc>
          <w:tcPr>
            <w:tcW w:w="9853" w:type="dxa"/>
          </w:tcPr>
          <w:p w14:paraId="4108D163" w14:textId="77777777" w:rsidR="006A7ABA" w:rsidRPr="00B32E64" w:rsidRDefault="006A7ABA" w:rsidP="00D20B8E">
            <w:pPr>
              <w:jc w:val="both"/>
              <w:rPr>
                <w:sz w:val="24"/>
                <w:szCs w:val="24"/>
                <w:lang w:val="uk-UA"/>
              </w:rPr>
            </w:pPr>
            <w:r w:rsidRPr="00B32E64">
              <w:rPr>
                <w:sz w:val="24"/>
                <w:szCs w:val="24"/>
                <w:lang w:val="uk-UA"/>
              </w:rPr>
              <w:t xml:space="preserve">Інформація, яка буде </w:t>
            </w:r>
            <w:r w:rsidR="00D20B8E" w:rsidRPr="00B32E64">
              <w:rPr>
                <w:sz w:val="24"/>
                <w:szCs w:val="24"/>
                <w:lang w:val="uk-UA"/>
              </w:rPr>
              <w:t>надана</w:t>
            </w:r>
            <w:r w:rsidRPr="00B32E64">
              <w:rPr>
                <w:sz w:val="24"/>
                <w:szCs w:val="24"/>
                <w:lang w:val="uk-UA"/>
              </w:rPr>
              <w:t xml:space="preserve"> Претендентом, розглядається як комерційна та повністю конфіденційна. Дані ніколи не будуть опубліковані та не будуть використані Замовником для інших цілей, відмінних від цілей проведення цього Тендер</w:t>
            </w:r>
            <w:r w:rsidR="00D20B8E" w:rsidRPr="00B32E64">
              <w:rPr>
                <w:sz w:val="24"/>
                <w:szCs w:val="24"/>
                <w:lang w:val="uk-UA"/>
              </w:rPr>
              <w:t>у</w:t>
            </w:r>
            <w:r w:rsidRPr="00B32E64">
              <w:rPr>
                <w:sz w:val="24"/>
                <w:szCs w:val="24"/>
                <w:lang w:val="uk-UA"/>
              </w:rPr>
              <w:t>. Претенденти в період проведення Тендер</w:t>
            </w:r>
            <w:r w:rsidR="00D20B8E" w:rsidRPr="00B32E64">
              <w:rPr>
                <w:sz w:val="24"/>
                <w:szCs w:val="24"/>
                <w:lang w:val="uk-UA"/>
              </w:rPr>
              <w:t>у</w:t>
            </w:r>
            <w:r w:rsidRPr="00B32E64">
              <w:rPr>
                <w:sz w:val="24"/>
                <w:szCs w:val="24"/>
                <w:lang w:val="uk-UA"/>
              </w:rPr>
              <w:t xml:space="preserve"> та після його закінчення зобов’язані зберігати конфіденційність в частині, що надається їм Замовником інформації, не передавати її третім особам.</w:t>
            </w:r>
          </w:p>
        </w:tc>
      </w:tr>
    </w:tbl>
    <w:p w14:paraId="133667F3" w14:textId="77777777" w:rsidR="00EC1F85" w:rsidRPr="00B32E64" w:rsidRDefault="00EC1F85" w:rsidP="00EC1F85">
      <w:pPr>
        <w:pStyle w:val="ae"/>
        <w:jc w:val="both"/>
        <w:rPr>
          <w:b/>
          <w:sz w:val="24"/>
          <w:szCs w:val="24"/>
          <w:lang w:val="uk-UA"/>
        </w:rPr>
      </w:pPr>
    </w:p>
    <w:p w14:paraId="293E853C" w14:textId="77777777" w:rsidR="00894846" w:rsidRPr="00B32E64" w:rsidRDefault="00661D25">
      <w:pPr>
        <w:spacing w:after="200" w:line="276" w:lineRule="auto"/>
        <w:rPr>
          <w:sz w:val="24"/>
          <w:szCs w:val="24"/>
          <w:lang w:val="uk-UA"/>
        </w:rPr>
      </w:pPr>
      <w:r w:rsidRPr="00B32E64">
        <w:rPr>
          <w:sz w:val="24"/>
          <w:szCs w:val="24"/>
          <w:lang w:val="uk-UA"/>
        </w:rPr>
        <w:br w:type="page"/>
      </w:r>
      <w:bookmarkStart w:id="0" w:name="_GoBack"/>
      <w:bookmarkEnd w:id="0"/>
    </w:p>
    <w:sectPr w:rsidR="00894846" w:rsidRPr="00B32E64" w:rsidSect="00E83EF4">
      <w:headerReference w:type="default" r:id="rId11"/>
      <w:footerReference w:type="default" r:id="rId12"/>
      <w:pgSz w:w="11906" w:h="16838"/>
      <w:pgMar w:top="1134" w:right="851" w:bottom="1134" w:left="1701" w:header="227" w:footer="4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FEC56" w14:textId="77777777" w:rsidR="00AD51AA" w:rsidRDefault="00AD51AA" w:rsidP="00AF36E1">
      <w:r>
        <w:separator/>
      </w:r>
    </w:p>
    <w:p w14:paraId="0BDA41DD" w14:textId="77777777" w:rsidR="00AD51AA" w:rsidRDefault="00AD51AA"/>
  </w:endnote>
  <w:endnote w:type="continuationSeparator" w:id="0">
    <w:p w14:paraId="36B645F2" w14:textId="77777777" w:rsidR="00AD51AA" w:rsidRDefault="00AD51AA" w:rsidP="00AF36E1">
      <w:r>
        <w:continuationSeparator/>
      </w:r>
    </w:p>
    <w:p w14:paraId="09A61B93" w14:textId="77777777" w:rsidR="00AD51AA" w:rsidRDefault="00AD51AA"/>
  </w:endnote>
  <w:endnote w:type="continuationNotice" w:id="1">
    <w:p w14:paraId="7A68DB65" w14:textId="77777777" w:rsidR="00AD51AA" w:rsidRDefault="00AD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5B602" w14:textId="03FF6EE3" w:rsidR="0066420C" w:rsidRPr="007211FB" w:rsidRDefault="0066420C" w:rsidP="00E83EF4">
    <w:pPr>
      <w:pStyle w:val="af2"/>
      <w:jc w:val="center"/>
    </w:pPr>
    <w:r w:rsidRPr="001F465D">
      <w:rPr>
        <w:bCs/>
        <w:iCs/>
        <w:lang w:val="uk-UA"/>
      </w:rPr>
      <w:t xml:space="preserve">Положення про організацію та проведення тендерних </w:t>
    </w:r>
    <w:proofErr w:type="spellStart"/>
    <w:r w:rsidRPr="001F465D">
      <w:rPr>
        <w:bCs/>
        <w:iCs/>
        <w:lang w:val="uk-UA"/>
      </w:rPr>
      <w:t>закупівель</w:t>
    </w:r>
    <w:proofErr w:type="spellEnd"/>
    <w:r w:rsidRPr="001F465D">
      <w:rPr>
        <w:bCs/>
        <w:iCs/>
        <w:lang w:val="uk-UA"/>
      </w:rPr>
      <w:t xml:space="preserve"> в АТ «БАНК АЛЬЯНС»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D467A" w14:textId="77777777" w:rsidR="00AD51AA" w:rsidRDefault="00AD51AA" w:rsidP="00AF36E1">
      <w:r>
        <w:separator/>
      </w:r>
    </w:p>
    <w:p w14:paraId="7775812C" w14:textId="77777777" w:rsidR="00AD51AA" w:rsidRDefault="00AD51AA"/>
  </w:footnote>
  <w:footnote w:type="continuationSeparator" w:id="0">
    <w:p w14:paraId="21254816" w14:textId="77777777" w:rsidR="00AD51AA" w:rsidRDefault="00AD51AA" w:rsidP="00AF36E1">
      <w:r>
        <w:continuationSeparator/>
      </w:r>
    </w:p>
    <w:p w14:paraId="2E4B2BAA" w14:textId="77777777" w:rsidR="00AD51AA" w:rsidRDefault="00AD51AA"/>
  </w:footnote>
  <w:footnote w:type="continuationNotice" w:id="1">
    <w:p w14:paraId="14E94BF9" w14:textId="77777777" w:rsidR="00AD51AA" w:rsidRDefault="00AD51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213184"/>
      <w:docPartObj>
        <w:docPartGallery w:val="Page Numbers (Top of Page)"/>
        <w:docPartUnique/>
      </w:docPartObj>
    </w:sdtPr>
    <w:sdtEndPr/>
    <w:sdtContent>
      <w:p w14:paraId="2F98499C" w14:textId="5499D2F8" w:rsidR="0066420C" w:rsidRDefault="0066420C">
        <w:pPr>
          <w:pStyle w:val="af0"/>
          <w:jc w:val="center"/>
        </w:pPr>
        <w:r>
          <w:fldChar w:fldCharType="begin"/>
        </w:r>
        <w:r>
          <w:instrText>PAGE   \* MERGEFORMAT</w:instrText>
        </w:r>
        <w:r>
          <w:fldChar w:fldCharType="separate"/>
        </w:r>
        <w:r w:rsidR="0083248F">
          <w:rPr>
            <w:noProof/>
          </w:rPr>
          <w:t>8</w:t>
        </w:r>
        <w:r>
          <w:fldChar w:fldCharType="end"/>
        </w:r>
      </w:p>
    </w:sdtContent>
  </w:sdt>
  <w:p w14:paraId="407147C1" w14:textId="77777777" w:rsidR="0066420C" w:rsidRDefault="0066420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93"/>
    <w:multiLevelType w:val="multilevel"/>
    <w:tmpl w:val="BB9C059E"/>
    <w:lvl w:ilvl="0">
      <w:start w:val="7"/>
      <w:numFmt w:val="decimal"/>
      <w:lvlText w:val="%1."/>
      <w:lvlJc w:val="left"/>
      <w:pPr>
        <w:ind w:left="360" w:hanging="360"/>
      </w:pPr>
      <w:rPr>
        <w:rFonts w:hint="default"/>
        <w:b/>
      </w:rPr>
    </w:lvl>
    <w:lvl w:ilvl="1">
      <w:start w:val="2"/>
      <w:numFmt w:val="decimal"/>
      <w:lvlText w:val="%1.%2."/>
      <w:lvlJc w:val="left"/>
      <w:pPr>
        <w:ind w:left="1000" w:hanging="432"/>
      </w:pPr>
      <w:rPr>
        <w:rFonts w:hint="default"/>
        <w:b/>
      </w:rPr>
    </w:lvl>
    <w:lvl w:ilvl="2">
      <w:start w:val="2"/>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24386"/>
    <w:multiLevelType w:val="multilevel"/>
    <w:tmpl w:val="74229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A1746E"/>
    <w:multiLevelType w:val="hybridMultilevel"/>
    <w:tmpl w:val="DAF0B43C"/>
    <w:lvl w:ilvl="0" w:tplc="2F926106">
      <w:start w:val="1"/>
      <w:numFmt w:val="bullet"/>
      <w:lvlText w:val="-"/>
      <w:lvlJc w:val="left"/>
      <w:pPr>
        <w:ind w:left="1353"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2F926106">
      <w:start w:val="1"/>
      <w:numFmt w:val="bullet"/>
      <w:lvlText w:val="-"/>
      <w:lvlJc w:val="left"/>
      <w:pPr>
        <w:ind w:left="2727" w:hanging="360"/>
      </w:pPr>
      <w:rPr>
        <w:rFonts w:ascii="Times New Roman" w:hAnsi="Times New Roman" w:cs="Times New Roman"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48A6489"/>
    <w:multiLevelType w:val="hybridMultilevel"/>
    <w:tmpl w:val="40CAE6DE"/>
    <w:lvl w:ilvl="0" w:tplc="2F92610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C36E4A"/>
    <w:multiLevelType w:val="hybridMultilevel"/>
    <w:tmpl w:val="F7FC09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78528A7"/>
    <w:multiLevelType w:val="multilevel"/>
    <w:tmpl w:val="F22C440A"/>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B9505A9"/>
    <w:multiLevelType w:val="hybridMultilevel"/>
    <w:tmpl w:val="9440DD10"/>
    <w:lvl w:ilvl="0" w:tplc="EB64E4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AEC7DDE"/>
    <w:multiLevelType w:val="multilevel"/>
    <w:tmpl w:val="38FA3496"/>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50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0C49F6"/>
    <w:multiLevelType w:val="hybridMultilevel"/>
    <w:tmpl w:val="433A94B0"/>
    <w:lvl w:ilvl="0" w:tplc="2F926106">
      <w:start w:val="1"/>
      <w:numFmt w:val="bullet"/>
      <w:lvlText w:val="-"/>
      <w:lvlJc w:val="left"/>
      <w:pPr>
        <w:ind w:left="1077" w:hanging="360"/>
      </w:pPr>
      <w:rPr>
        <w:rFonts w:ascii="Times New Roman" w:hAnsi="Times New Roman" w:cs="Times New Roman"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15:restartNumberingAfterBreak="0">
    <w:nsid w:val="1B0F45A4"/>
    <w:multiLevelType w:val="multilevel"/>
    <w:tmpl w:val="E902B5A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A107AC"/>
    <w:multiLevelType w:val="multilevel"/>
    <w:tmpl w:val="1780CF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B3E20"/>
    <w:multiLevelType w:val="hybridMultilevel"/>
    <w:tmpl w:val="110E939C"/>
    <w:lvl w:ilvl="0" w:tplc="EB64E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00660A"/>
    <w:multiLevelType w:val="multilevel"/>
    <w:tmpl w:val="3488CB84"/>
    <w:lvl w:ilvl="0">
      <w:start w:val="1"/>
      <w:numFmt w:val="decimal"/>
      <w:pStyle w:val="a"/>
      <w:lvlText w:val="%1."/>
      <w:lvlJc w:val="left"/>
      <w:pPr>
        <w:ind w:left="470" w:hanging="360"/>
      </w:pPr>
      <w:rPr>
        <w:rFonts w:cs="Times New Roman"/>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510093"/>
    <w:multiLevelType w:val="hybridMultilevel"/>
    <w:tmpl w:val="F7FC09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CF4DED"/>
    <w:multiLevelType w:val="multilevel"/>
    <w:tmpl w:val="43C8A404"/>
    <w:lvl w:ilvl="0">
      <w:start w:val="1"/>
      <w:numFmt w:val="decimal"/>
      <w:pStyle w:val="Head1"/>
      <w:lvlText w:val="РОЗДІЛ %1."/>
      <w:lvlJc w:val="left"/>
      <w:pPr>
        <w:tabs>
          <w:tab w:val="num" w:pos="0"/>
        </w:tabs>
        <w:ind w:left="0" w:firstLine="0"/>
      </w:pPr>
      <w:rPr>
        <w:rFonts w:ascii="Franklin Gothic Medium" w:hAnsi="Franklin Gothic Medium" w:hint="default"/>
        <w:b/>
        <w:i w:val="0"/>
        <w:caps/>
        <w:strike w:val="0"/>
        <w:dstrike w:val="0"/>
        <w:vanish w:val="0"/>
        <w:color w:val="000000"/>
        <w:sz w:val="24"/>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2"/>
      <w:lvlText w:val="%1.%2."/>
      <w:lvlJc w:val="left"/>
      <w:pPr>
        <w:tabs>
          <w:tab w:val="num" w:pos="0"/>
        </w:tabs>
        <w:ind w:left="0" w:firstLine="0"/>
      </w:pPr>
      <w:rPr>
        <w:rFonts w:ascii="Franklin Gothic Medium" w:hAnsi="Franklin Gothic Medium" w:cs="Times New Roman"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3"/>
      <w:lvlText w:val="%1.%2.%3."/>
      <w:lvlJc w:val="left"/>
      <w:pPr>
        <w:tabs>
          <w:tab w:val="num" w:pos="0"/>
        </w:tabs>
        <w:ind w:left="0" w:firstLine="0"/>
      </w:pPr>
      <w:rPr>
        <w:rFonts w:ascii="Franklin Gothic Medium" w:hAnsi="Franklin Gothic Medium"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4"/>
      <w:lvlText w:val="%1.%2.%3.%4."/>
      <w:lvlJc w:val="left"/>
      <w:pPr>
        <w:tabs>
          <w:tab w:val="num" w:pos="0"/>
        </w:tabs>
        <w:ind w:left="0" w:firstLine="0"/>
      </w:pPr>
      <w:rPr>
        <w:rFonts w:ascii="Franklin Gothic Medium" w:hAnsi="Franklin Gothic Medium"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5"/>
      <w:lvlText w:val="%1.%2.%3.%4.%5."/>
      <w:lvlJc w:val="left"/>
      <w:pPr>
        <w:tabs>
          <w:tab w:val="num" w:pos="142"/>
        </w:tabs>
        <w:ind w:left="142" w:firstLine="0"/>
      </w:pPr>
      <w:rPr>
        <w:rFonts w:ascii="Arial" w:hAnsi="Arial" w:cs="Times New Roman"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EC21003"/>
    <w:multiLevelType w:val="hybridMultilevel"/>
    <w:tmpl w:val="99C0CC6A"/>
    <w:lvl w:ilvl="0" w:tplc="9D4A910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5F1DD9"/>
    <w:multiLevelType w:val="hybridMultilevel"/>
    <w:tmpl w:val="990A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8431A"/>
    <w:multiLevelType w:val="hybridMultilevel"/>
    <w:tmpl w:val="83943898"/>
    <w:lvl w:ilvl="0" w:tplc="577486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1214735"/>
    <w:multiLevelType w:val="hybridMultilevel"/>
    <w:tmpl w:val="09042D44"/>
    <w:lvl w:ilvl="0" w:tplc="D03AE41E">
      <w:start w:val="1"/>
      <w:numFmt w:val="decimal"/>
      <w:lvlText w:val="%1)"/>
      <w:lvlJc w:val="left"/>
      <w:pPr>
        <w:ind w:left="1020" w:hanging="360"/>
      </w:pPr>
    </w:lvl>
    <w:lvl w:ilvl="1" w:tplc="E87EE30C">
      <w:start w:val="1"/>
      <w:numFmt w:val="decimal"/>
      <w:lvlText w:val="%2)"/>
      <w:lvlJc w:val="left"/>
      <w:pPr>
        <w:ind w:left="1020" w:hanging="360"/>
      </w:pPr>
    </w:lvl>
    <w:lvl w:ilvl="2" w:tplc="FB963D88">
      <w:start w:val="1"/>
      <w:numFmt w:val="decimal"/>
      <w:lvlText w:val="%3)"/>
      <w:lvlJc w:val="left"/>
      <w:pPr>
        <w:ind w:left="1020" w:hanging="360"/>
      </w:pPr>
    </w:lvl>
    <w:lvl w:ilvl="3" w:tplc="FF8EACDA">
      <w:start w:val="1"/>
      <w:numFmt w:val="decimal"/>
      <w:lvlText w:val="%4)"/>
      <w:lvlJc w:val="left"/>
      <w:pPr>
        <w:ind w:left="1020" w:hanging="360"/>
      </w:pPr>
    </w:lvl>
    <w:lvl w:ilvl="4" w:tplc="B7A027D8">
      <w:start w:val="1"/>
      <w:numFmt w:val="decimal"/>
      <w:lvlText w:val="%5)"/>
      <w:lvlJc w:val="left"/>
      <w:pPr>
        <w:ind w:left="1020" w:hanging="360"/>
      </w:pPr>
    </w:lvl>
    <w:lvl w:ilvl="5" w:tplc="00E81A5C">
      <w:start w:val="1"/>
      <w:numFmt w:val="decimal"/>
      <w:lvlText w:val="%6)"/>
      <w:lvlJc w:val="left"/>
      <w:pPr>
        <w:ind w:left="1020" w:hanging="360"/>
      </w:pPr>
    </w:lvl>
    <w:lvl w:ilvl="6" w:tplc="7C9E4E94">
      <w:start w:val="1"/>
      <w:numFmt w:val="decimal"/>
      <w:lvlText w:val="%7)"/>
      <w:lvlJc w:val="left"/>
      <w:pPr>
        <w:ind w:left="1020" w:hanging="360"/>
      </w:pPr>
    </w:lvl>
    <w:lvl w:ilvl="7" w:tplc="0EAE9B18">
      <w:start w:val="1"/>
      <w:numFmt w:val="decimal"/>
      <w:lvlText w:val="%8)"/>
      <w:lvlJc w:val="left"/>
      <w:pPr>
        <w:ind w:left="1020" w:hanging="360"/>
      </w:pPr>
    </w:lvl>
    <w:lvl w:ilvl="8" w:tplc="566CF1D6">
      <w:start w:val="1"/>
      <w:numFmt w:val="decimal"/>
      <w:lvlText w:val="%9)"/>
      <w:lvlJc w:val="left"/>
      <w:pPr>
        <w:ind w:left="1020" w:hanging="360"/>
      </w:pPr>
    </w:lvl>
  </w:abstractNum>
  <w:abstractNum w:abstractNumId="19" w15:restartNumberingAfterBreak="0">
    <w:nsid w:val="41713B54"/>
    <w:multiLevelType w:val="hybridMultilevel"/>
    <w:tmpl w:val="680C09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9BF7393"/>
    <w:multiLevelType w:val="multilevel"/>
    <w:tmpl w:val="57864736"/>
    <w:lvl w:ilvl="0">
      <w:start w:val="1"/>
      <w:numFmt w:val="decimal"/>
      <w:lvlText w:val="%1."/>
      <w:lvlJc w:val="left"/>
      <w:pPr>
        <w:ind w:left="360" w:hanging="360"/>
      </w:pPr>
    </w:lvl>
    <w:lvl w:ilvl="1">
      <w:start w:val="1"/>
      <w:numFmt w:val="bullet"/>
      <w:lvlText w:val=""/>
      <w:lvlJc w:val="left"/>
      <w:pPr>
        <w:ind w:left="1284" w:hanging="432"/>
      </w:pPr>
      <w:rPr>
        <w:rFonts w:ascii="Wingdings" w:hAnsi="Wingdings"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841B07"/>
    <w:multiLevelType w:val="multilevel"/>
    <w:tmpl w:val="998647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F004DB3"/>
    <w:multiLevelType w:val="hybridMultilevel"/>
    <w:tmpl w:val="F7FC09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B30F1A"/>
    <w:multiLevelType w:val="hybridMultilevel"/>
    <w:tmpl w:val="F7FC09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FEE51B6"/>
    <w:multiLevelType w:val="multilevel"/>
    <w:tmpl w:val="ED02090A"/>
    <w:lvl w:ilvl="0">
      <w:start w:val="1"/>
      <w:numFmt w:val="decimal"/>
      <w:lvlText w:val="%1."/>
      <w:lvlJc w:val="left"/>
      <w:pPr>
        <w:ind w:left="360" w:hanging="360"/>
      </w:pPr>
    </w:lvl>
    <w:lvl w:ilvl="1">
      <w:start w:val="1"/>
      <w:numFmt w:val="decimal"/>
      <w:lvlText w:val="%1.%2."/>
      <w:lvlJc w:val="left"/>
      <w:pPr>
        <w:ind w:left="3126"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093C3F"/>
    <w:multiLevelType w:val="multilevel"/>
    <w:tmpl w:val="EE3C08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175655"/>
    <w:multiLevelType w:val="multilevel"/>
    <w:tmpl w:val="6D2484FA"/>
    <w:lvl w:ilvl="0">
      <w:start w:val="1"/>
      <w:numFmt w:val="decimal"/>
      <w:lvlText w:val="5.2.%1."/>
      <w:lvlJc w:val="left"/>
      <w:pPr>
        <w:ind w:left="144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7719A2"/>
    <w:multiLevelType w:val="multilevel"/>
    <w:tmpl w:val="6178B6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4"/>
  </w:num>
  <w:num w:numId="3">
    <w:abstractNumId w:val="10"/>
  </w:num>
  <w:num w:numId="4">
    <w:abstractNumId w:val="27"/>
  </w:num>
  <w:num w:numId="5">
    <w:abstractNumId w:val="12"/>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5"/>
  </w:num>
  <w:num w:numId="10">
    <w:abstractNumId w:val="2"/>
  </w:num>
  <w:num w:numId="11">
    <w:abstractNumId w:val="15"/>
  </w:num>
  <w:num w:numId="12">
    <w:abstractNumId w:val="17"/>
  </w:num>
  <w:num w:numId="13">
    <w:abstractNumId w:val="22"/>
  </w:num>
  <w:num w:numId="14">
    <w:abstractNumId w:val="23"/>
  </w:num>
  <w:num w:numId="15">
    <w:abstractNumId w:val="13"/>
  </w:num>
  <w:num w:numId="16">
    <w:abstractNumId w:val="4"/>
  </w:num>
  <w:num w:numId="17">
    <w:abstractNumId w:val="19"/>
  </w:num>
  <w:num w:numId="18">
    <w:abstractNumId w:val="0"/>
  </w:num>
  <w:num w:numId="19">
    <w:abstractNumId w:val="21"/>
  </w:num>
  <w:num w:numId="20">
    <w:abstractNumId w:val="11"/>
  </w:num>
  <w:num w:numId="21">
    <w:abstractNumId w:val="1"/>
  </w:num>
  <w:num w:numId="22">
    <w:abstractNumId w:val="26"/>
  </w:num>
  <w:num w:numId="23">
    <w:abstractNumId w:val="24"/>
  </w:num>
  <w:num w:numId="24">
    <w:abstractNumId w:val="20"/>
  </w:num>
  <w:num w:numId="25">
    <w:abstractNumId w:val="18"/>
  </w:num>
  <w:num w:numId="26">
    <w:abstractNumId w:val="7"/>
  </w:num>
  <w:num w:numId="27">
    <w:abstractNumId w:val="3"/>
  </w:num>
  <w:num w:numId="2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82"/>
    <w:rsid w:val="00000109"/>
    <w:rsid w:val="00000D56"/>
    <w:rsid w:val="00002CBD"/>
    <w:rsid w:val="00003FC9"/>
    <w:rsid w:val="00005112"/>
    <w:rsid w:val="000056C8"/>
    <w:rsid w:val="00010F56"/>
    <w:rsid w:val="000127B0"/>
    <w:rsid w:val="00012E6C"/>
    <w:rsid w:val="00015B6D"/>
    <w:rsid w:val="00015D07"/>
    <w:rsid w:val="00017D6B"/>
    <w:rsid w:val="00021F69"/>
    <w:rsid w:val="000249DA"/>
    <w:rsid w:val="00025797"/>
    <w:rsid w:val="00025E80"/>
    <w:rsid w:val="00027C69"/>
    <w:rsid w:val="0003028B"/>
    <w:rsid w:val="000308B0"/>
    <w:rsid w:val="00031ECB"/>
    <w:rsid w:val="00031F39"/>
    <w:rsid w:val="00032348"/>
    <w:rsid w:val="00034BC8"/>
    <w:rsid w:val="0003612E"/>
    <w:rsid w:val="00036D6F"/>
    <w:rsid w:val="00041A5C"/>
    <w:rsid w:val="00043333"/>
    <w:rsid w:val="00043B71"/>
    <w:rsid w:val="000445BB"/>
    <w:rsid w:val="00050150"/>
    <w:rsid w:val="00052F8F"/>
    <w:rsid w:val="00053849"/>
    <w:rsid w:val="000568A8"/>
    <w:rsid w:val="00063FB6"/>
    <w:rsid w:val="0006601B"/>
    <w:rsid w:val="00067D55"/>
    <w:rsid w:val="00071F24"/>
    <w:rsid w:val="00072275"/>
    <w:rsid w:val="0007280C"/>
    <w:rsid w:val="000741FD"/>
    <w:rsid w:val="00074AF8"/>
    <w:rsid w:val="00074BB4"/>
    <w:rsid w:val="0007679C"/>
    <w:rsid w:val="00076A96"/>
    <w:rsid w:val="000774CC"/>
    <w:rsid w:val="00080AB7"/>
    <w:rsid w:val="000814EE"/>
    <w:rsid w:val="00083E3B"/>
    <w:rsid w:val="000858DF"/>
    <w:rsid w:val="00086B68"/>
    <w:rsid w:val="00092BA4"/>
    <w:rsid w:val="00093593"/>
    <w:rsid w:val="0009580A"/>
    <w:rsid w:val="00096ACE"/>
    <w:rsid w:val="00096AE9"/>
    <w:rsid w:val="00097C6E"/>
    <w:rsid w:val="000A03D1"/>
    <w:rsid w:val="000A0C50"/>
    <w:rsid w:val="000A14B2"/>
    <w:rsid w:val="000A2A68"/>
    <w:rsid w:val="000A68BC"/>
    <w:rsid w:val="000B0DA4"/>
    <w:rsid w:val="000B2296"/>
    <w:rsid w:val="000B458E"/>
    <w:rsid w:val="000B4B46"/>
    <w:rsid w:val="000B6712"/>
    <w:rsid w:val="000B6905"/>
    <w:rsid w:val="000C2484"/>
    <w:rsid w:val="000C24FC"/>
    <w:rsid w:val="000C2DED"/>
    <w:rsid w:val="000C4D14"/>
    <w:rsid w:val="000C6166"/>
    <w:rsid w:val="000D08BD"/>
    <w:rsid w:val="000D0C67"/>
    <w:rsid w:val="000D245C"/>
    <w:rsid w:val="000D3952"/>
    <w:rsid w:val="000D3E58"/>
    <w:rsid w:val="000D44B6"/>
    <w:rsid w:val="000D55BB"/>
    <w:rsid w:val="000E2627"/>
    <w:rsid w:val="000E3A14"/>
    <w:rsid w:val="000E5017"/>
    <w:rsid w:val="000E51B5"/>
    <w:rsid w:val="000E648D"/>
    <w:rsid w:val="000E6BC9"/>
    <w:rsid w:val="000F19F6"/>
    <w:rsid w:val="000F200E"/>
    <w:rsid w:val="000F4362"/>
    <w:rsid w:val="000F4C01"/>
    <w:rsid w:val="000F4E7A"/>
    <w:rsid w:val="000F5C1D"/>
    <w:rsid w:val="00100EAD"/>
    <w:rsid w:val="001016C0"/>
    <w:rsid w:val="0010467E"/>
    <w:rsid w:val="00110876"/>
    <w:rsid w:val="00112435"/>
    <w:rsid w:val="00116F09"/>
    <w:rsid w:val="00117046"/>
    <w:rsid w:val="0012321E"/>
    <w:rsid w:val="00125716"/>
    <w:rsid w:val="001258FA"/>
    <w:rsid w:val="00126427"/>
    <w:rsid w:val="00126AB7"/>
    <w:rsid w:val="00130602"/>
    <w:rsid w:val="00134D51"/>
    <w:rsid w:val="00134FDC"/>
    <w:rsid w:val="00135D82"/>
    <w:rsid w:val="0013668F"/>
    <w:rsid w:val="00137120"/>
    <w:rsid w:val="001452A4"/>
    <w:rsid w:val="00146383"/>
    <w:rsid w:val="001471CC"/>
    <w:rsid w:val="00147673"/>
    <w:rsid w:val="00152DDC"/>
    <w:rsid w:val="00153A07"/>
    <w:rsid w:val="0015448D"/>
    <w:rsid w:val="0016100D"/>
    <w:rsid w:val="001634AA"/>
    <w:rsid w:val="0016352D"/>
    <w:rsid w:val="00165B15"/>
    <w:rsid w:val="00171674"/>
    <w:rsid w:val="00171AE2"/>
    <w:rsid w:val="00181F6E"/>
    <w:rsid w:val="0018271E"/>
    <w:rsid w:val="00183894"/>
    <w:rsid w:val="001869DD"/>
    <w:rsid w:val="0019060E"/>
    <w:rsid w:val="001917BF"/>
    <w:rsid w:val="0019229D"/>
    <w:rsid w:val="00192EFE"/>
    <w:rsid w:val="0019559F"/>
    <w:rsid w:val="00195713"/>
    <w:rsid w:val="00196598"/>
    <w:rsid w:val="00196A8B"/>
    <w:rsid w:val="001A694F"/>
    <w:rsid w:val="001B2062"/>
    <w:rsid w:val="001B20F3"/>
    <w:rsid w:val="001B2B00"/>
    <w:rsid w:val="001B3734"/>
    <w:rsid w:val="001C04D2"/>
    <w:rsid w:val="001C04F1"/>
    <w:rsid w:val="001C13F2"/>
    <w:rsid w:val="001C1C57"/>
    <w:rsid w:val="001C2DF5"/>
    <w:rsid w:val="001C3222"/>
    <w:rsid w:val="001C4525"/>
    <w:rsid w:val="001C4A24"/>
    <w:rsid w:val="001C58B8"/>
    <w:rsid w:val="001C5FA2"/>
    <w:rsid w:val="001C6CE6"/>
    <w:rsid w:val="001D0095"/>
    <w:rsid w:val="001D0F2F"/>
    <w:rsid w:val="001D176B"/>
    <w:rsid w:val="001D4724"/>
    <w:rsid w:val="001D5772"/>
    <w:rsid w:val="001D675E"/>
    <w:rsid w:val="001E1EC2"/>
    <w:rsid w:val="001E3E63"/>
    <w:rsid w:val="001E523D"/>
    <w:rsid w:val="001F465D"/>
    <w:rsid w:val="001F77E2"/>
    <w:rsid w:val="001F7E74"/>
    <w:rsid w:val="00200BE7"/>
    <w:rsid w:val="00201066"/>
    <w:rsid w:val="002041AF"/>
    <w:rsid w:val="0020597B"/>
    <w:rsid w:val="00205CA8"/>
    <w:rsid w:val="00207DC3"/>
    <w:rsid w:val="00210FDE"/>
    <w:rsid w:val="002126EB"/>
    <w:rsid w:val="00214309"/>
    <w:rsid w:val="002156A2"/>
    <w:rsid w:val="00215826"/>
    <w:rsid w:val="0021773B"/>
    <w:rsid w:val="002178D3"/>
    <w:rsid w:val="00222176"/>
    <w:rsid w:val="0022393C"/>
    <w:rsid w:val="00223D0C"/>
    <w:rsid w:val="00226978"/>
    <w:rsid w:val="00226E15"/>
    <w:rsid w:val="00230355"/>
    <w:rsid w:val="00233584"/>
    <w:rsid w:val="002338DA"/>
    <w:rsid w:val="002355B4"/>
    <w:rsid w:val="00237E33"/>
    <w:rsid w:val="00242449"/>
    <w:rsid w:val="00242809"/>
    <w:rsid w:val="00243E84"/>
    <w:rsid w:val="00244BF6"/>
    <w:rsid w:val="00245139"/>
    <w:rsid w:val="00250E59"/>
    <w:rsid w:val="0025101B"/>
    <w:rsid w:val="00252624"/>
    <w:rsid w:val="00252D7A"/>
    <w:rsid w:val="002549F7"/>
    <w:rsid w:val="002563E6"/>
    <w:rsid w:val="00256BFC"/>
    <w:rsid w:val="00260986"/>
    <w:rsid w:val="00264325"/>
    <w:rsid w:val="002648C6"/>
    <w:rsid w:val="00264F83"/>
    <w:rsid w:val="0026B2BC"/>
    <w:rsid w:val="002739CD"/>
    <w:rsid w:val="00274511"/>
    <w:rsid w:val="00280911"/>
    <w:rsid w:val="00280DC6"/>
    <w:rsid w:val="00281242"/>
    <w:rsid w:val="00281A0A"/>
    <w:rsid w:val="0028249E"/>
    <w:rsid w:val="002852BD"/>
    <w:rsid w:val="00285CFD"/>
    <w:rsid w:val="002904E4"/>
    <w:rsid w:val="002906C6"/>
    <w:rsid w:val="00291600"/>
    <w:rsid w:val="00291743"/>
    <w:rsid w:val="00291A3E"/>
    <w:rsid w:val="002925B0"/>
    <w:rsid w:val="00292DC2"/>
    <w:rsid w:val="00294202"/>
    <w:rsid w:val="00294253"/>
    <w:rsid w:val="002959A1"/>
    <w:rsid w:val="0029713F"/>
    <w:rsid w:val="0029794F"/>
    <w:rsid w:val="002A0FF1"/>
    <w:rsid w:val="002A10FB"/>
    <w:rsid w:val="002A187D"/>
    <w:rsid w:val="002A21E2"/>
    <w:rsid w:val="002A3A59"/>
    <w:rsid w:val="002A57D2"/>
    <w:rsid w:val="002A739F"/>
    <w:rsid w:val="002A7C7C"/>
    <w:rsid w:val="002B099C"/>
    <w:rsid w:val="002B238B"/>
    <w:rsid w:val="002B4629"/>
    <w:rsid w:val="002B4A50"/>
    <w:rsid w:val="002B5AFD"/>
    <w:rsid w:val="002B73E4"/>
    <w:rsid w:val="002C0E2E"/>
    <w:rsid w:val="002C1A20"/>
    <w:rsid w:val="002C1CC2"/>
    <w:rsid w:val="002C77CB"/>
    <w:rsid w:val="002D092B"/>
    <w:rsid w:val="002D0EE5"/>
    <w:rsid w:val="002D3805"/>
    <w:rsid w:val="002D5D6C"/>
    <w:rsid w:val="002D6282"/>
    <w:rsid w:val="002D6A78"/>
    <w:rsid w:val="002D6CE2"/>
    <w:rsid w:val="002D737F"/>
    <w:rsid w:val="002D7403"/>
    <w:rsid w:val="002D7B21"/>
    <w:rsid w:val="002D7E52"/>
    <w:rsid w:val="002E4421"/>
    <w:rsid w:val="002E5570"/>
    <w:rsid w:val="002E6402"/>
    <w:rsid w:val="002E7480"/>
    <w:rsid w:val="002F01E5"/>
    <w:rsid w:val="002F2556"/>
    <w:rsid w:val="002F2AAB"/>
    <w:rsid w:val="002F3C91"/>
    <w:rsid w:val="002F5762"/>
    <w:rsid w:val="002F6215"/>
    <w:rsid w:val="002F6F50"/>
    <w:rsid w:val="002F7FF2"/>
    <w:rsid w:val="00302FD9"/>
    <w:rsid w:val="00304918"/>
    <w:rsid w:val="0030613F"/>
    <w:rsid w:val="00309C7C"/>
    <w:rsid w:val="00314AA4"/>
    <w:rsid w:val="00316857"/>
    <w:rsid w:val="0031746F"/>
    <w:rsid w:val="00317472"/>
    <w:rsid w:val="00317663"/>
    <w:rsid w:val="0032068A"/>
    <w:rsid w:val="00320EF5"/>
    <w:rsid w:val="00323486"/>
    <w:rsid w:val="00324412"/>
    <w:rsid w:val="003260C3"/>
    <w:rsid w:val="0032632B"/>
    <w:rsid w:val="00327AE5"/>
    <w:rsid w:val="0033147D"/>
    <w:rsid w:val="00331A1C"/>
    <w:rsid w:val="00331D32"/>
    <w:rsid w:val="003340D7"/>
    <w:rsid w:val="00334429"/>
    <w:rsid w:val="003348C7"/>
    <w:rsid w:val="00334F37"/>
    <w:rsid w:val="00334FE0"/>
    <w:rsid w:val="00336C79"/>
    <w:rsid w:val="00337153"/>
    <w:rsid w:val="00340C52"/>
    <w:rsid w:val="003414E9"/>
    <w:rsid w:val="00342DBF"/>
    <w:rsid w:val="00346248"/>
    <w:rsid w:val="003465E9"/>
    <w:rsid w:val="00346D02"/>
    <w:rsid w:val="00350F06"/>
    <w:rsid w:val="003545D1"/>
    <w:rsid w:val="00355045"/>
    <w:rsid w:val="00360195"/>
    <w:rsid w:val="00361FD8"/>
    <w:rsid w:val="00362C63"/>
    <w:rsid w:val="00365565"/>
    <w:rsid w:val="00365936"/>
    <w:rsid w:val="00365AB4"/>
    <w:rsid w:val="00366666"/>
    <w:rsid w:val="00367DF7"/>
    <w:rsid w:val="00372769"/>
    <w:rsid w:val="00373A79"/>
    <w:rsid w:val="003755CF"/>
    <w:rsid w:val="0037581A"/>
    <w:rsid w:val="00375C27"/>
    <w:rsid w:val="00376C91"/>
    <w:rsid w:val="00380D57"/>
    <w:rsid w:val="00381193"/>
    <w:rsid w:val="00383253"/>
    <w:rsid w:val="0038449C"/>
    <w:rsid w:val="003857F8"/>
    <w:rsid w:val="003861E0"/>
    <w:rsid w:val="0038795D"/>
    <w:rsid w:val="00387E38"/>
    <w:rsid w:val="00390AE8"/>
    <w:rsid w:val="00391155"/>
    <w:rsid w:val="003927D6"/>
    <w:rsid w:val="00396245"/>
    <w:rsid w:val="00396DCF"/>
    <w:rsid w:val="003A0108"/>
    <w:rsid w:val="003A1C17"/>
    <w:rsid w:val="003A230A"/>
    <w:rsid w:val="003A2A84"/>
    <w:rsid w:val="003A3876"/>
    <w:rsid w:val="003A42C5"/>
    <w:rsid w:val="003A520B"/>
    <w:rsid w:val="003A5500"/>
    <w:rsid w:val="003A5BC0"/>
    <w:rsid w:val="003A64C8"/>
    <w:rsid w:val="003B64DC"/>
    <w:rsid w:val="003B6AF3"/>
    <w:rsid w:val="003B7AEC"/>
    <w:rsid w:val="003C1168"/>
    <w:rsid w:val="003C22D0"/>
    <w:rsid w:val="003C3348"/>
    <w:rsid w:val="003C3CCE"/>
    <w:rsid w:val="003C5E2C"/>
    <w:rsid w:val="003C6267"/>
    <w:rsid w:val="003C6DFC"/>
    <w:rsid w:val="003D0994"/>
    <w:rsid w:val="003D19AB"/>
    <w:rsid w:val="003D2CC4"/>
    <w:rsid w:val="003D2D9A"/>
    <w:rsid w:val="003D367F"/>
    <w:rsid w:val="003D3F5C"/>
    <w:rsid w:val="003D47BF"/>
    <w:rsid w:val="003D7EC4"/>
    <w:rsid w:val="003E0D60"/>
    <w:rsid w:val="003E1271"/>
    <w:rsid w:val="003E176A"/>
    <w:rsid w:val="003E41B8"/>
    <w:rsid w:val="003E5447"/>
    <w:rsid w:val="003E61A4"/>
    <w:rsid w:val="003E6229"/>
    <w:rsid w:val="003E73B1"/>
    <w:rsid w:val="003E7E98"/>
    <w:rsid w:val="003E7FE0"/>
    <w:rsid w:val="003F2AAB"/>
    <w:rsid w:val="003F3F62"/>
    <w:rsid w:val="003F5918"/>
    <w:rsid w:val="003F770F"/>
    <w:rsid w:val="004001EB"/>
    <w:rsid w:val="0040138B"/>
    <w:rsid w:val="004024C5"/>
    <w:rsid w:val="00402E1F"/>
    <w:rsid w:val="00403CAD"/>
    <w:rsid w:val="00406B75"/>
    <w:rsid w:val="0040768D"/>
    <w:rsid w:val="00410E7C"/>
    <w:rsid w:val="00411340"/>
    <w:rsid w:val="004153F9"/>
    <w:rsid w:val="0041710C"/>
    <w:rsid w:val="0041738F"/>
    <w:rsid w:val="004209A9"/>
    <w:rsid w:val="004231CD"/>
    <w:rsid w:val="0042675C"/>
    <w:rsid w:val="00430BFF"/>
    <w:rsid w:val="00430F1E"/>
    <w:rsid w:val="00431B7E"/>
    <w:rsid w:val="004321E9"/>
    <w:rsid w:val="00434240"/>
    <w:rsid w:val="00435D6E"/>
    <w:rsid w:val="00436ECA"/>
    <w:rsid w:val="00437717"/>
    <w:rsid w:val="00437B99"/>
    <w:rsid w:val="0044007C"/>
    <w:rsid w:val="00441C45"/>
    <w:rsid w:val="0044246C"/>
    <w:rsid w:val="004437E8"/>
    <w:rsid w:val="004443C5"/>
    <w:rsid w:val="00445F88"/>
    <w:rsid w:val="00446547"/>
    <w:rsid w:val="004465FC"/>
    <w:rsid w:val="00447A95"/>
    <w:rsid w:val="00453088"/>
    <w:rsid w:val="00454ADF"/>
    <w:rsid w:val="00460716"/>
    <w:rsid w:val="00460AE0"/>
    <w:rsid w:val="00460B15"/>
    <w:rsid w:val="00460D38"/>
    <w:rsid w:val="00460EB6"/>
    <w:rsid w:val="0046151F"/>
    <w:rsid w:val="00461801"/>
    <w:rsid w:val="00461868"/>
    <w:rsid w:val="00461AA5"/>
    <w:rsid w:val="0046293B"/>
    <w:rsid w:val="0046302F"/>
    <w:rsid w:val="00463C25"/>
    <w:rsid w:val="00464853"/>
    <w:rsid w:val="00466904"/>
    <w:rsid w:val="00466C37"/>
    <w:rsid w:val="004673A8"/>
    <w:rsid w:val="00470EBC"/>
    <w:rsid w:val="00471940"/>
    <w:rsid w:val="00472FC0"/>
    <w:rsid w:val="004736E1"/>
    <w:rsid w:val="00474433"/>
    <w:rsid w:val="004744DB"/>
    <w:rsid w:val="00474907"/>
    <w:rsid w:val="0047520A"/>
    <w:rsid w:val="004773D2"/>
    <w:rsid w:val="00480737"/>
    <w:rsid w:val="00480E3E"/>
    <w:rsid w:val="0048198C"/>
    <w:rsid w:val="00481FEC"/>
    <w:rsid w:val="00483DCE"/>
    <w:rsid w:val="00485121"/>
    <w:rsid w:val="00486835"/>
    <w:rsid w:val="00486A62"/>
    <w:rsid w:val="0049139D"/>
    <w:rsid w:val="004920F6"/>
    <w:rsid w:val="0049393E"/>
    <w:rsid w:val="004949FE"/>
    <w:rsid w:val="004A1C30"/>
    <w:rsid w:val="004A27E6"/>
    <w:rsid w:val="004A2BA0"/>
    <w:rsid w:val="004A3F54"/>
    <w:rsid w:val="004B1023"/>
    <w:rsid w:val="004B39C6"/>
    <w:rsid w:val="004B4FC7"/>
    <w:rsid w:val="004B565A"/>
    <w:rsid w:val="004B6EB5"/>
    <w:rsid w:val="004C0700"/>
    <w:rsid w:val="004C0894"/>
    <w:rsid w:val="004C139A"/>
    <w:rsid w:val="004C3E6A"/>
    <w:rsid w:val="004D0303"/>
    <w:rsid w:val="004D0EDC"/>
    <w:rsid w:val="004D35B8"/>
    <w:rsid w:val="004D3B38"/>
    <w:rsid w:val="004D5C5C"/>
    <w:rsid w:val="004D64EC"/>
    <w:rsid w:val="004D75FC"/>
    <w:rsid w:val="004E0481"/>
    <w:rsid w:val="004E49C3"/>
    <w:rsid w:val="004E5873"/>
    <w:rsid w:val="004E5B59"/>
    <w:rsid w:val="004E5D16"/>
    <w:rsid w:val="004F00E6"/>
    <w:rsid w:val="004F2541"/>
    <w:rsid w:val="004F3557"/>
    <w:rsid w:val="004F4005"/>
    <w:rsid w:val="004F6D33"/>
    <w:rsid w:val="004F7B4E"/>
    <w:rsid w:val="00500E61"/>
    <w:rsid w:val="00501FA1"/>
    <w:rsid w:val="00502410"/>
    <w:rsid w:val="00504CA4"/>
    <w:rsid w:val="00505138"/>
    <w:rsid w:val="005055B0"/>
    <w:rsid w:val="00506BB8"/>
    <w:rsid w:val="00507899"/>
    <w:rsid w:val="0050793E"/>
    <w:rsid w:val="0051137D"/>
    <w:rsid w:val="005115D2"/>
    <w:rsid w:val="005116F5"/>
    <w:rsid w:val="00511F97"/>
    <w:rsid w:val="0051595D"/>
    <w:rsid w:val="00516B8E"/>
    <w:rsid w:val="005174E7"/>
    <w:rsid w:val="005207FF"/>
    <w:rsid w:val="0052139B"/>
    <w:rsid w:val="005228F9"/>
    <w:rsid w:val="00525264"/>
    <w:rsid w:val="0052681D"/>
    <w:rsid w:val="005268ED"/>
    <w:rsid w:val="00526AC4"/>
    <w:rsid w:val="0053207F"/>
    <w:rsid w:val="0053247D"/>
    <w:rsid w:val="00532908"/>
    <w:rsid w:val="00533C67"/>
    <w:rsid w:val="00534B85"/>
    <w:rsid w:val="00540C6E"/>
    <w:rsid w:val="005415A6"/>
    <w:rsid w:val="0054187F"/>
    <w:rsid w:val="005423CF"/>
    <w:rsid w:val="0054380B"/>
    <w:rsid w:val="00544FC1"/>
    <w:rsid w:val="00545C28"/>
    <w:rsid w:val="00546F68"/>
    <w:rsid w:val="005517A1"/>
    <w:rsid w:val="005527AB"/>
    <w:rsid w:val="005528E7"/>
    <w:rsid w:val="005553FD"/>
    <w:rsid w:val="0055559A"/>
    <w:rsid w:val="00557F69"/>
    <w:rsid w:val="0056070B"/>
    <w:rsid w:val="005619D8"/>
    <w:rsid w:val="00561E8E"/>
    <w:rsid w:val="00562C28"/>
    <w:rsid w:val="00562CD3"/>
    <w:rsid w:val="0056345A"/>
    <w:rsid w:val="00563794"/>
    <w:rsid w:val="00565EA2"/>
    <w:rsid w:val="00567DCE"/>
    <w:rsid w:val="00567FCF"/>
    <w:rsid w:val="00570FCC"/>
    <w:rsid w:val="005712B6"/>
    <w:rsid w:val="00571D40"/>
    <w:rsid w:val="0057395A"/>
    <w:rsid w:val="00573B65"/>
    <w:rsid w:val="00574539"/>
    <w:rsid w:val="005746D9"/>
    <w:rsid w:val="00575CD7"/>
    <w:rsid w:val="00580CD7"/>
    <w:rsid w:val="0058283B"/>
    <w:rsid w:val="00582946"/>
    <w:rsid w:val="00584DFE"/>
    <w:rsid w:val="005867CB"/>
    <w:rsid w:val="0058693D"/>
    <w:rsid w:val="0058779C"/>
    <w:rsid w:val="00591185"/>
    <w:rsid w:val="00591505"/>
    <w:rsid w:val="005915FF"/>
    <w:rsid w:val="0059681A"/>
    <w:rsid w:val="00596F93"/>
    <w:rsid w:val="005A2DEC"/>
    <w:rsid w:val="005A6742"/>
    <w:rsid w:val="005A7606"/>
    <w:rsid w:val="005B0EE0"/>
    <w:rsid w:val="005B25A9"/>
    <w:rsid w:val="005B4427"/>
    <w:rsid w:val="005B4C92"/>
    <w:rsid w:val="005B6995"/>
    <w:rsid w:val="005B6D40"/>
    <w:rsid w:val="005B7557"/>
    <w:rsid w:val="005B77F7"/>
    <w:rsid w:val="005C0A86"/>
    <w:rsid w:val="005C1596"/>
    <w:rsid w:val="005C2AD8"/>
    <w:rsid w:val="005C2F5B"/>
    <w:rsid w:val="005C366A"/>
    <w:rsid w:val="005C457E"/>
    <w:rsid w:val="005C4824"/>
    <w:rsid w:val="005D0352"/>
    <w:rsid w:val="005D0AC9"/>
    <w:rsid w:val="005D0CE9"/>
    <w:rsid w:val="005D0EE4"/>
    <w:rsid w:val="005D110B"/>
    <w:rsid w:val="005D1FC5"/>
    <w:rsid w:val="005D2B03"/>
    <w:rsid w:val="005D3065"/>
    <w:rsid w:val="005D41F0"/>
    <w:rsid w:val="005D4C85"/>
    <w:rsid w:val="005D72AE"/>
    <w:rsid w:val="005D7F02"/>
    <w:rsid w:val="005E0B36"/>
    <w:rsid w:val="005E0F1C"/>
    <w:rsid w:val="005E120F"/>
    <w:rsid w:val="005E2184"/>
    <w:rsid w:val="005E21CD"/>
    <w:rsid w:val="005E22F6"/>
    <w:rsid w:val="005E3627"/>
    <w:rsid w:val="005E501C"/>
    <w:rsid w:val="005E5ED5"/>
    <w:rsid w:val="005F0D3B"/>
    <w:rsid w:val="005F0E3E"/>
    <w:rsid w:val="005F1EC4"/>
    <w:rsid w:val="005F5F67"/>
    <w:rsid w:val="005F6F35"/>
    <w:rsid w:val="005F777B"/>
    <w:rsid w:val="00600175"/>
    <w:rsid w:val="0060067D"/>
    <w:rsid w:val="006013FA"/>
    <w:rsid w:val="00601EF5"/>
    <w:rsid w:val="00606181"/>
    <w:rsid w:val="0060726E"/>
    <w:rsid w:val="006109DE"/>
    <w:rsid w:val="0061191E"/>
    <w:rsid w:val="00612178"/>
    <w:rsid w:val="00612601"/>
    <w:rsid w:val="00612A8C"/>
    <w:rsid w:val="00615863"/>
    <w:rsid w:val="00616A4E"/>
    <w:rsid w:val="006221E2"/>
    <w:rsid w:val="00622D1F"/>
    <w:rsid w:val="00623929"/>
    <w:rsid w:val="00626818"/>
    <w:rsid w:val="00627629"/>
    <w:rsid w:val="0062763D"/>
    <w:rsid w:val="00631281"/>
    <w:rsid w:val="00631A94"/>
    <w:rsid w:val="00632637"/>
    <w:rsid w:val="00632CB4"/>
    <w:rsid w:val="00632DD8"/>
    <w:rsid w:val="00635C54"/>
    <w:rsid w:val="00637DC3"/>
    <w:rsid w:val="006404ED"/>
    <w:rsid w:val="00640F59"/>
    <w:rsid w:val="00640F8A"/>
    <w:rsid w:val="00642E58"/>
    <w:rsid w:val="00643782"/>
    <w:rsid w:val="00645ABF"/>
    <w:rsid w:val="00645B68"/>
    <w:rsid w:val="00646656"/>
    <w:rsid w:val="00647B0F"/>
    <w:rsid w:val="006513EB"/>
    <w:rsid w:val="00651C7D"/>
    <w:rsid w:val="00654A00"/>
    <w:rsid w:val="0066116D"/>
    <w:rsid w:val="00661D25"/>
    <w:rsid w:val="006623D6"/>
    <w:rsid w:val="00663205"/>
    <w:rsid w:val="0066420C"/>
    <w:rsid w:val="006644B9"/>
    <w:rsid w:val="0066726D"/>
    <w:rsid w:val="0066744A"/>
    <w:rsid w:val="00667BEB"/>
    <w:rsid w:val="00670AAB"/>
    <w:rsid w:val="006716C9"/>
    <w:rsid w:val="00674D45"/>
    <w:rsid w:val="00675598"/>
    <w:rsid w:val="00676B7D"/>
    <w:rsid w:val="00676DA7"/>
    <w:rsid w:val="00677186"/>
    <w:rsid w:val="00680E3A"/>
    <w:rsid w:val="00680F62"/>
    <w:rsid w:val="00681211"/>
    <w:rsid w:val="0068340D"/>
    <w:rsid w:val="00683B56"/>
    <w:rsid w:val="0068791C"/>
    <w:rsid w:val="00687CA5"/>
    <w:rsid w:val="00690BB0"/>
    <w:rsid w:val="006914D2"/>
    <w:rsid w:val="00691513"/>
    <w:rsid w:val="00694F01"/>
    <w:rsid w:val="00695FBA"/>
    <w:rsid w:val="006A2729"/>
    <w:rsid w:val="006A4E59"/>
    <w:rsid w:val="006A772D"/>
    <w:rsid w:val="006A7ABA"/>
    <w:rsid w:val="006B0751"/>
    <w:rsid w:val="006B2F82"/>
    <w:rsid w:val="006B4FA1"/>
    <w:rsid w:val="006B553F"/>
    <w:rsid w:val="006B5858"/>
    <w:rsid w:val="006B7564"/>
    <w:rsid w:val="006C06CB"/>
    <w:rsid w:val="006C4108"/>
    <w:rsid w:val="006C480B"/>
    <w:rsid w:val="006C4C77"/>
    <w:rsid w:val="006C5C33"/>
    <w:rsid w:val="006C5F22"/>
    <w:rsid w:val="006C6CD5"/>
    <w:rsid w:val="006C7396"/>
    <w:rsid w:val="006C7A18"/>
    <w:rsid w:val="006D3370"/>
    <w:rsid w:val="006D6D9E"/>
    <w:rsid w:val="006E02EF"/>
    <w:rsid w:val="006E15F9"/>
    <w:rsid w:val="006E33D1"/>
    <w:rsid w:val="006E37D1"/>
    <w:rsid w:val="006E3DB9"/>
    <w:rsid w:val="006E5FE7"/>
    <w:rsid w:val="006E7759"/>
    <w:rsid w:val="006F0D34"/>
    <w:rsid w:val="006F0DBA"/>
    <w:rsid w:val="006F1828"/>
    <w:rsid w:val="006F2DC3"/>
    <w:rsid w:val="006F45B5"/>
    <w:rsid w:val="00700ED2"/>
    <w:rsid w:val="007024B5"/>
    <w:rsid w:val="00702BFE"/>
    <w:rsid w:val="007037C1"/>
    <w:rsid w:val="00703C7E"/>
    <w:rsid w:val="0070494B"/>
    <w:rsid w:val="007053E5"/>
    <w:rsid w:val="007054A3"/>
    <w:rsid w:val="007071E4"/>
    <w:rsid w:val="007079A2"/>
    <w:rsid w:val="007102AD"/>
    <w:rsid w:val="00710379"/>
    <w:rsid w:val="007123B4"/>
    <w:rsid w:val="00714AC3"/>
    <w:rsid w:val="007211FB"/>
    <w:rsid w:val="00722FB0"/>
    <w:rsid w:val="007269D3"/>
    <w:rsid w:val="00726A94"/>
    <w:rsid w:val="00730DAC"/>
    <w:rsid w:val="00733212"/>
    <w:rsid w:val="00740B04"/>
    <w:rsid w:val="00742D24"/>
    <w:rsid w:val="00743979"/>
    <w:rsid w:val="00744C49"/>
    <w:rsid w:val="0074551D"/>
    <w:rsid w:val="00745B83"/>
    <w:rsid w:val="00745E8A"/>
    <w:rsid w:val="00753119"/>
    <w:rsid w:val="007537B1"/>
    <w:rsid w:val="007553D8"/>
    <w:rsid w:val="00755F4A"/>
    <w:rsid w:val="00757108"/>
    <w:rsid w:val="0076094F"/>
    <w:rsid w:val="00760DE2"/>
    <w:rsid w:val="007621F1"/>
    <w:rsid w:val="007628C5"/>
    <w:rsid w:val="00763038"/>
    <w:rsid w:val="00764908"/>
    <w:rsid w:val="00765E88"/>
    <w:rsid w:val="00765F57"/>
    <w:rsid w:val="00766654"/>
    <w:rsid w:val="00773BA7"/>
    <w:rsid w:val="00774801"/>
    <w:rsid w:val="00774F76"/>
    <w:rsid w:val="0077593A"/>
    <w:rsid w:val="00776013"/>
    <w:rsid w:val="00776172"/>
    <w:rsid w:val="00782783"/>
    <w:rsid w:val="00784554"/>
    <w:rsid w:val="007845E6"/>
    <w:rsid w:val="0078583F"/>
    <w:rsid w:val="00787F8C"/>
    <w:rsid w:val="0079246D"/>
    <w:rsid w:val="00792E56"/>
    <w:rsid w:val="00794064"/>
    <w:rsid w:val="00794139"/>
    <w:rsid w:val="007978C2"/>
    <w:rsid w:val="00797F40"/>
    <w:rsid w:val="007A0353"/>
    <w:rsid w:val="007A1307"/>
    <w:rsid w:val="007A141F"/>
    <w:rsid w:val="007A1A04"/>
    <w:rsid w:val="007A28E5"/>
    <w:rsid w:val="007A3595"/>
    <w:rsid w:val="007A4EA4"/>
    <w:rsid w:val="007A6C56"/>
    <w:rsid w:val="007A7302"/>
    <w:rsid w:val="007A7B88"/>
    <w:rsid w:val="007B0CCC"/>
    <w:rsid w:val="007B1576"/>
    <w:rsid w:val="007B1630"/>
    <w:rsid w:val="007B1709"/>
    <w:rsid w:val="007B2508"/>
    <w:rsid w:val="007B3152"/>
    <w:rsid w:val="007B5279"/>
    <w:rsid w:val="007C129F"/>
    <w:rsid w:val="007C4532"/>
    <w:rsid w:val="007C5458"/>
    <w:rsid w:val="007C57C5"/>
    <w:rsid w:val="007C60EF"/>
    <w:rsid w:val="007C6DA9"/>
    <w:rsid w:val="007C7914"/>
    <w:rsid w:val="007D18BB"/>
    <w:rsid w:val="007D2BB4"/>
    <w:rsid w:val="007D5CFF"/>
    <w:rsid w:val="007D616D"/>
    <w:rsid w:val="007D6DA7"/>
    <w:rsid w:val="007E01BC"/>
    <w:rsid w:val="007E15E9"/>
    <w:rsid w:val="007E2EB5"/>
    <w:rsid w:val="007E3906"/>
    <w:rsid w:val="007E3C81"/>
    <w:rsid w:val="007E408B"/>
    <w:rsid w:val="007E5D92"/>
    <w:rsid w:val="007F0FCF"/>
    <w:rsid w:val="007F5DFF"/>
    <w:rsid w:val="007F630E"/>
    <w:rsid w:val="008000B4"/>
    <w:rsid w:val="00801172"/>
    <w:rsid w:val="00801766"/>
    <w:rsid w:val="008056B8"/>
    <w:rsid w:val="0080604F"/>
    <w:rsid w:val="00806F35"/>
    <w:rsid w:val="00810517"/>
    <w:rsid w:val="00810FD8"/>
    <w:rsid w:val="008116DC"/>
    <w:rsid w:val="00817150"/>
    <w:rsid w:val="00817F2B"/>
    <w:rsid w:val="00820EAB"/>
    <w:rsid w:val="008212D2"/>
    <w:rsid w:val="00821523"/>
    <w:rsid w:val="008226BF"/>
    <w:rsid w:val="0082490C"/>
    <w:rsid w:val="00826841"/>
    <w:rsid w:val="00830AE7"/>
    <w:rsid w:val="00830ED4"/>
    <w:rsid w:val="0083248F"/>
    <w:rsid w:val="00834A25"/>
    <w:rsid w:val="008368B6"/>
    <w:rsid w:val="00837220"/>
    <w:rsid w:val="008373AD"/>
    <w:rsid w:val="00841789"/>
    <w:rsid w:val="008419A7"/>
    <w:rsid w:val="00842BF4"/>
    <w:rsid w:val="00843448"/>
    <w:rsid w:val="00843993"/>
    <w:rsid w:val="00844DB3"/>
    <w:rsid w:val="00844E5E"/>
    <w:rsid w:val="00845E8D"/>
    <w:rsid w:val="00847648"/>
    <w:rsid w:val="008542D9"/>
    <w:rsid w:val="00854BDF"/>
    <w:rsid w:val="0085630D"/>
    <w:rsid w:val="008568C0"/>
    <w:rsid w:val="00857A46"/>
    <w:rsid w:val="00860040"/>
    <w:rsid w:val="00860743"/>
    <w:rsid w:val="008614AE"/>
    <w:rsid w:val="008640CC"/>
    <w:rsid w:val="00865E72"/>
    <w:rsid w:val="00865F0C"/>
    <w:rsid w:val="0086705E"/>
    <w:rsid w:val="00867E33"/>
    <w:rsid w:val="0087060F"/>
    <w:rsid w:val="008715B9"/>
    <w:rsid w:val="00872C8C"/>
    <w:rsid w:val="00874025"/>
    <w:rsid w:val="00874032"/>
    <w:rsid w:val="0087482D"/>
    <w:rsid w:val="00880AB0"/>
    <w:rsid w:val="00884BD2"/>
    <w:rsid w:val="00885E92"/>
    <w:rsid w:val="00893161"/>
    <w:rsid w:val="00894846"/>
    <w:rsid w:val="008A0AD5"/>
    <w:rsid w:val="008A0F24"/>
    <w:rsid w:val="008A4F16"/>
    <w:rsid w:val="008A54FD"/>
    <w:rsid w:val="008B01ED"/>
    <w:rsid w:val="008B1007"/>
    <w:rsid w:val="008B1EA2"/>
    <w:rsid w:val="008B2983"/>
    <w:rsid w:val="008B47CF"/>
    <w:rsid w:val="008B49EB"/>
    <w:rsid w:val="008B67A9"/>
    <w:rsid w:val="008B758F"/>
    <w:rsid w:val="008C0499"/>
    <w:rsid w:val="008C18C0"/>
    <w:rsid w:val="008C3354"/>
    <w:rsid w:val="008C44AC"/>
    <w:rsid w:val="008C48DC"/>
    <w:rsid w:val="008C61CD"/>
    <w:rsid w:val="008C62D6"/>
    <w:rsid w:val="008C6896"/>
    <w:rsid w:val="008C7099"/>
    <w:rsid w:val="008D1579"/>
    <w:rsid w:val="008D2441"/>
    <w:rsid w:val="008D3920"/>
    <w:rsid w:val="008D3C00"/>
    <w:rsid w:val="008D421D"/>
    <w:rsid w:val="008D74B9"/>
    <w:rsid w:val="008D76FD"/>
    <w:rsid w:val="008E02F8"/>
    <w:rsid w:val="008E0A71"/>
    <w:rsid w:val="008E19F8"/>
    <w:rsid w:val="008E2C8E"/>
    <w:rsid w:val="008E362C"/>
    <w:rsid w:val="008E45F2"/>
    <w:rsid w:val="008E7864"/>
    <w:rsid w:val="008F15EF"/>
    <w:rsid w:val="008F5AFB"/>
    <w:rsid w:val="008F6029"/>
    <w:rsid w:val="008F67EE"/>
    <w:rsid w:val="00901BFC"/>
    <w:rsid w:val="00904453"/>
    <w:rsid w:val="00905D33"/>
    <w:rsid w:val="00905F48"/>
    <w:rsid w:val="00907888"/>
    <w:rsid w:val="00911A4C"/>
    <w:rsid w:val="00912759"/>
    <w:rsid w:val="00913160"/>
    <w:rsid w:val="009156B4"/>
    <w:rsid w:val="00916B33"/>
    <w:rsid w:val="0092190B"/>
    <w:rsid w:val="00924B20"/>
    <w:rsid w:val="009263FA"/>
    <w:rsid w:val="00931695"/>
    <w:rsid w:val="00931E6D"/>
    <w:rsid w:val="0093305C"/>
    <w:rsid w:val="00935B5F"/>
    <w:rsid w:val="00940FE0"/>
    <w:rsid w:val="0094196D"/>
    <w:rsid w:val="00943B66"/>
    <w:rsid w:val="00944327"/>
    <w:rsid w:val="009518F4"/>
    <w:rsid w:val="009532B5"/>
    <w:rsid w:val="00954066"/>
    <w:rsid w:val="00954C95"/>
    <w:rsid w:val="00955464"/>
    <w:rsid w:val="009555BA"/>
    <w:rsid w:val="00956593"/>
    <w:rsid w:val="00957EA4"/>
    <w:rsid w:val="00963043"/>
    <w:rsid w:val="009631FE"/>
    <w:rsid w:val="009666C1"/>
    <w:rsid w:val="009670B7"/>
    <w:rsid w:val="00970426"/>
    <w:rsid w:val="00973EAA"/>
    <w:rsid w:val="00976842"/>
    <w:rsid w:val="00976E20"/>
    <w:rsid w:val="00977A30"/>
    <w:rsid w:val="00980499"/>
    <w:rsid w:val="00980622"/>
    <w:rsid w:val="00982DDC"/>
    <w:rsid w:val="0098308E"/>
    <w:rsid w:val="009836B5"/>
    <w:rsid w:val="009857A1"/>
    <w:rsid w:val="00987A56"/>
    <w:rsid w:val="00987F96"/>
    <w:rsid w:val="00991102"/>
    <w:rsid w:val="00993279"/>
    <w:rsid w:val="0099366F"/>
    <w:rsid w:val="00995EE9"/>
    <w:rsid w:val="00997876"/>
    <w:rsid w:val="009A0748"/>
    <w:rsid w:val="009A1532"/>
    <w:rsid w:val="009A4658"/>
    <w:rsid w:val="009A6DC3"/>
    <w:rsid w:val="009A7153"/>
    <w:rsid w:val="009A7562"/>
    <w:rsid w:val="009B2368"/>
    <w:rsid w:val="009B4645"/>
    <w:rsid w:val="009B5CF8"/>
    <w:rsid w:val="009B6F1A"/>
    <w:rsid w:val="009C46B0"/>
    <w:rsid w:val="009C5AD1"/>
    <w:rsid w:val="009C67A0"/>
    <w:rsid w:val="009C69F0"/>
    <w:rsid w:val="009D23D9"/>
    <w:rsid w:val="009D32B1"/>
    <w:rsid w:val="009D478F"/>
    <w:rsid w:val="009D5766"/>
    <w:rsid w:val="009D6987"/>
    <w:rsid w:val="009D6D69"/>
    <w:rsid w:val="009E09E4"/>
    <w:rsid w:val="009E0EF4"/>
    <w:rsid w:val="009E54C7"/>
    <w:rsid w:val="009E567F"/>
    <w:rsid w:val="009E7471"/>
    <w:rsid w:val="009F00A4"/>
    <w:rsid w:val="009F08E4"/>
    <w:rsid w:val="009F0F48"/>
    <w:rsid w:val="009F1E42"/>
    <w:rsid w:val="009F53D0"/>
    <w:rsid w:val="00A00703"/>
    <w:rsid w:val="00A0170F"/>
    <w:rsid w:val="00A04378"/>
    <w:rsid w:val="00A04708"/>
    <w:rsid w:val="00A10D19"/>
    <w:rsid w:val="00A22899"/>
    <w:rsid w:val="00A26320"/>
    <w:rsid w:val="00A31D4A"/>
    <w:rsid w:val="00A33C0A"/>
    <w:rsid w:val="00A3435F"/>
    <w:rsid w:val="00A36C6A"/>
    <w:rsid w:val="00A4129F"/>
    <w:rsid w:val="00A41811"/>
    <w:rsid w:val="00A44775"/>
    <w:rsid w:val="00A44C2C"/>
    <w:rsid w:val="00A506EE"/>
    <w:rsid w:val="00A579B6"/>
    <w:rsid w:val="00A61C02"/>
    <w:rsid w:val="00A61D17"/>
    <w:rsid w:val="00A642AA"/>
    <w:rsid w:val="00A65ABF"/>
    <w:rsid w:val="00A670C0"/>
    <w:rsid w:val="00A7076B"/>
    <w:rsid w:val="00A732DA"/>
    <w:rsid w:val="00A7430A"/>
    <w:rsid w:val="00A743BC"/>
    <w:rsid w:val="00A7449B"/>
    <w:rsid w:val="00A74D5C"/>
    <w:rsid w:val="00A765D5"/>
    <w:rsid w:val="00A80D04"/>
    <w:rsid w:val="00A839CB"/>
    <w:rsid w:val="00A90A71"/>
    <w:rsid w:val="00A916C6"/>
    <w:rsid w:val="00A91FD4"/>
    <w:rsid w:val="00A924A4"/>
    <w:rsid w:val="00A94EE3"/>
    <w:rsid w:val="00A9562A"/>
    <w:rsid w:val="00A959A6"/>
    <w:rsid w:val="00A95C30"/>
    <w:rsid w:val="00A968B8"/>
    <w:rsid w:val="00AA045D"/>
    <w:rsid w:val="00AA28BD"/>
    <w:rsid w:val="00AA4788"/>
    <w:rsid w:val="00AA5D09"/>
    <w:rsid w:val="00AA6CFA"/>
    <w:rsid w:val="00AA7796"/>
    <w:rsid w:val="00AA7CA8"/>
    <w:rsid w:val="00AB4615"/>
    <w:rsid w:val="00AB78D9"/>
    <w:rsid w:val="00AB7BFA"/>
    <w:rsid w:val="00AC1AE5"/>
    <w:rsid w:val="00AC2682"/>
    <w:rsid w:val="00AC39A4"/>
    <w:rsid w:val="00AC4824"/>
    <w:rsid w:val="00AC540F"/>
    <w:rsid w:val="00AC553C"/>
    <w:rsid w:val="00AC6E9E"/>
    <w:rsid w:val="00AD0EE6"/>
    <w:rsid w:val="00AD135D"/>
    <w:rsid w:val="00AD39A2"/>
    <w:rsid w:val="00AD4BB8"/>
    <w:rsid w:val="00AD51AA"/>
    <w:rsid w:val="00AD64D0"/>
    <w:rsid w:val="00AE0901"/>
    <w:rsid w:val="00AE0D74"/>
    <w:rsid w:val="00AE2AC9"/>
    <w:rsid w:val="00AE65B9"/>
    <w:rsid w:val="00AF01C0"/>
    <w:rsid w:val="00AF1056"/>
    <w:rsid w:val="00AF36E1"/>
    <w:rsid w:val="00AF399F"/>
    <w:rsid w:val="00AF4747"/>
    <w:rsid w:val="00AF54EB"/>
    <w:rsid w:val="00B00A4C"/>
    <w:rsid w:val="00B024DF"/>
    <w:rsid w:val="00B036F6"/>
    <w:rsid w:val="00B03E40"/>
    <w:rsid w:val="00B04C81"/>
    <w:rsid w:val="00B060EE"/>
    <w:rsid w:val="00B11AA6"/>
    <w:rsid w:val="00B121A1"/>
    <w:rsid w:val="00B12583"/>
    <w:rsid w:val="00B12726"/>
    <w:rsid w:val="00B13C65"/>
    <w:rsid w:val="00B153A2"/>
    <w:rsid w:val="00B17385"/>
    <w:rsid w:val="00B200E8"/>
    <w:rsid w:val="00B2091E"/>
    <w:rsid w:val="00B20F1E"/>
    <w:rsid w:val="00B21531"/>
    <w:rsid w:val="00B21547"/>
    <w:rsid w:val="00B2209F"/>
    <w:rsid w:val="00B22886"/>
    <w:rsid w:val="00B23FFB"/>
    <w:rsid w:val="00B24B8F"/>
    <w:rsid w:val="00B26D97"/>
    <w:rsid w:val="00B32E64"/>
    <w:rsid w:val="00B33768"/>
    <w:rsid w:val="00B364CB"/>
    <w:rsid w:val="00B409AD"/>
    <w:rsid w:val="00B410A8"/>
    <w:rsid w:val="00B43FA2"/>
    <w:rsid w:val="00B451F4"/>
    <w:rsid w:val="00B45C65"/>
    <w:rsid w:val="00B503D9"/>
    <w:rsid w:val="00B51F4D"/>
    <w:rsid w:val="00B55EDA"/>
    <w:rsid w:val="00B564FF"/>
    <w:rsid w:val="00B60096"/>
    <w:rsid w:val="00B657EA"/>
    <w:rsid w:val="00B65879"/>
    <w:rsid w:val="00B666F5"/>
    <w:rsid w:val="00B67BE9"/>
    <w:rsid w:val="00B7026D"/>
    <w:rsid w:val="00B70764"/>
    <w:rsid w:val="00B71A7A"/>
    <w:rsid w:val="00B72B19"/>
    <w:rsid w:val="00B73A62"/>
    <w:rsid w:val="00B74109"/>
    <w:rsid w:val="00B74F96"/>
    <w:rsid w:val="00B75D6E"/>
    <w:rsid w:val="00B802E0"/>
    <w:rsid w:val="00B8047B"/>
    <w:rsid w:val="00B815F0"/>
    <w:rsid w:val="00B8356F"/>
    <w:rsid w:val="00B8516C"/>
    <w:rsid w:val="00B86C79"/>
    <w:rsid w:val="00B873D7"/>
    <w:rsid w:val="00B925CD"/>
    <w:rsid w:val="00B937D7"/>
    <w:rsid w:val="00B94006"/>
    <w:rsid w:val="00B948A5"/>
    <w:rsid w:val="00B94CEE"/>
    <w:rsid w:val="00B954BE"/>
    <w:rsid w:val="00B963A8"/>
    <w:rsid w:val="00B97025"/>
    <w:rsid w:val="00BA4406"/>
    <w:rsid w:val="00BB0E0D"/>
    <w:rsid w:val="00BB25C9"/>
    <w:rsid w:val="00BB467A"/>
    <w:rsid w:val="00BB4FCF"/>
    <w:rsid w:val="00BB4FE9"/>
    <w:rsid w:val="00BB5487"/>
    <w:rsid w:val="00BB6D3C"/>
    <w:rsid w:val="00BB74F1"/>
    <w:rsid w:val="00BC1EB0"/>
    <w:rsid w:val="00BC2692"/>
    <w:rsid w:val="00BC4AAF"/>
    <w:rsid w:val="00BC59EC"/>
    <w:rsid w:val="00BC5AD7"/>
    <w:rsid w:val="00BC5CA0"/>
    <w:rsid w:val="00BC6214"/>
    <w:rsid w:val="00BC788F"/>
    <w:rsid w:val="00BD0A13"/>
    <w:rsid w:val="00BD54B2"/>
    <w:rsid w:val="00BD5F19"/>
    <w:rsid w:val="00BD64FF"/>
    <w:rsid w:val="00BE2EB6"/>
    <w:rsid w:val="00BE34DB"/>
    <w:rsid w:val="00BE3CC4"/>
    <w:rsid w:val="00BE5D73"/>
    <w:rsid w:val="00BE6D49"/>
    <w:rsid w:val="00BF0BD2"/>
    <w:rsid w:val="00BF1956"/>
    <w:rsid w:val="00BF2523"/>
    <w:rsid w:val="00BF39FD"/>
    <w:rsid w:val="00BF4116"/>
    <w:rsid w:val="00C000A5"/>
    <w:rsid w:val="00C000C5"/>
    <w:rsid w:val="00C0094F"/>
    <w:rsid w:val="00C02427"/>
    <w:rsid w:val="00C02A6F"/>
    <w:rsid w:val="00C030DC"/>
    <w:rsid w:val="00C03ED6"/>
    <w:rsid w:val="00C0528D"/>
    <w:rsid w:val="00C05B04"/>
    <w:rsid w:val="00C065DD"/>
    <w:rsid w:val="00C15F53"/>
    <w:rsid w:val="00C17DC6"/>
    <w:rsid w:val="00C20D43"/>
    <w:rsid w:val="00C20D86"/>
    <w:rsid w:val="00C21C0D"/>
    <w:rsid w:val="00C23D5C"/>
    <w:rsid w:val="00C251D0"/>
    <w:rsid w:val="00C275E4"/>
    <w:rsid w:val="00C3205D"/>
    <w:rsid w:val="00C32724"/>
    <w:rsid w:val="00C33AD9"/>
    <w:rsid w:val="00C34457"/>
    <w:rsid w:val="00C34DAE"/>
    <w:rsid w:val="00C35728"/>
    <w:rsid w:val="00C37E41"/>
    <w:rsid w:val="00C40E58"/>
    <w:rsid w:val="00C41C87"/>
    <w:rsid w:val="00C5094A"/>
    <w:rsid w:val="00C51312"/>
    <w:rsid w:val="00C5199F"/>
    <w:rsid w:val="00C5566D"/>
    <w:rsid w:val="00C55D0B"/>
    <w:rsid w:val="00C56FF8"/>
    <w:rsid w:val="00C5746C"/>
    <w:rsid w:val="00C57DF6"/>
    <w:rsid w:val="00C6089F"/>
    <w:rsid w:val="00C6452F"/>
    <w:rsid w:val="00C6570C"/>
    <w:rsid w:val="00C6781B"/>
    <w:rsid w:val="00C706A6"/>
    <w:rsid w:val="00C7237F"/>
    <w:rsid w:val="00C75579"/>
    <w:rsid w:val="00C76D69"/>
    <w:rsid w:val="00C76E11"/>
    <w:rsid w:val="00C76F77"/>
    <w:rsid w:val="00C770C1"/>
    <w:rsid w:val="00C8218E"/>
    <w:rsid w:val="00C8240E"/>
    <w:rsid w:val="00C84D2A"/>
    <w:rsid w:val="00C863D6"/>
    <w:rsid w:val="00C86709"/>
    <w:rsid w:val="00C86B31"/>
    <w:rsid w:val="00C8715C"/>
    <w:rsid w:val="00C87B3B"/>
    <w:rsid w:val="00C87CD4"/>
    <w:rsid w:val="00C92D41"/>
    <w:rsid w:val="00C953C0"/>
    <w:rsid w:val="00C959B2"/>
    <w:rsid w:val="00CA0854"/>
    <w:rsid w:val="00CA1C39"/>
    <w:rsid w:val="00CA2957"/>
    <w:rsid w:val="00CA3231"/>
    <w:rsid w:val="00CA763A"/>
    <w:rsid w:val="00CB1F2B"/>
    <w:rsid w:val="00CB42C0"/>
    <w:rsid w:val="00CB5D81"/>
    <w:rsid w:val="00CB6F3E"/>
    <w:rsid w:val="00CC0490"/>
    <w:rsid w:val="00CC13C5"/>
    <w:rsid w:val="00CC16CC"/>
    <w:rsid w:val="00CC1C70"/>
    <w:rsid w:val="00CC4226"/>
    <w:rsid w:val="00CC566E"/>
    <w:rsid w:val="00CC5807"/>
    <w:rsid w:val="00CC5A8E"/>
    <w:rsid w:val="00CC754F"/>
    <w:rsid w:val="00CD15EE"/>
    <w:rsid w:val="00CD1AC7"/>
    <w:rsid w:val="00CD41C9"/>
    <w:rsid w:val="00CD7E55"/>
    <w:rsid w:val="00CE1AF1"/>
    <w:rsid w:val="00CE6D41"/>
    <w:rsid w:val="00CE6E76"/>
    <w:rsid w:val="00CE7A50"/>
    <w:rsid w:val="00CE7B8B"/>
    <w:rsid w:val="00CF06EF"/>
    <w:rsid w:val="00CF0DA3"/>
    <w:rsid w:val="00CF1D83"/>
    <w:rsid w:val="00CF30C5"/>
    <w:rsid w:val="00CF39FE"/>
    <w:rsid w:val="00CF5998"/>
    <w:rsid w:val="00CF67FB"/>
    <w:rsid w:val="00CF7A2A"/>
    <w:rsid w:val="00D01526"/>
    <w:rsid w:val="00D017F6"/>
    <w:rsid w:val="00D039E7"/>
    <w:rsid w:val="00D04144"/>
    <w:rsid w:val="00D04890"/>
    <w:rsid w:val="00D0610C"/>
    <w:rsid w:val="00D074F2"/>
    <w:rsid w:val="00D10032"/>
    <w:rsid w:val="00D11822"/>
    <w:rsid w:val="00D1240C"/>
    <w:rsid w:val="00D12522"/>
    <w:rsid w:val="00D1686E"/>
    <w:rsid w:val="00D18B94"/>
    <w:rsid w:val="00D20B8E"/>
    <w:rsid w:val="00D20BF4"/>
    <w:rsid w:val="00D215CB"/>
    <w:rsid w:val="00D218B8"/>
    <w:rsid w:val="00D218CC"/>
    <w:rsid w:val="00D21B0B"/>
    <w:rsid w:val="00D22434"/>
    <w:rsid w:val="00D25E10"/>
    <w:rsid w:val="00D313FC"/>
    <w:rsid w:val="00D318CB"/>
    <w:rsid w:val="00D31CC0"/>
    <w:rsid w:val="00D33D3D"/>
    <w:rsid w:val="00D34CF1"/>
    <w:rsid w:val="00D35D55"/>
    <w:rsid w:val="00D35DD2"/>
    <w:rsid w:val="00D37134"/>
    <w:rsid w:val="00D407B9"/>
    <w:rsid w:val="00D42349"/>
    <w:rsid w:val="00D4307D"/>
    <w:rsid w:val="00D4316C"/>
    <w:rsid w:val="00D438A4"/>
    <w:rsid w:val="00D44B49"/>
    <w:rsid w:val="00D45232"/>
    <w:rsid w:val="00D45929"/>
    <w:rsid w:val="00D46F01"/>
    <w:rsid w:val="00D472DE"/>
    <w:rsid w:val="00D4789E"/>
    <w:rsid w:val="00D51480"/>
    <w:rsid w:val="00D540FB"/>
    <w:rsid w:val="00D547BD"/>
    <w:rsid w:val="00D57530"/>
    <w:rsid w:val="00D57D9D"/>
    <w:rsid w:val="00D61270"/>
    <w:rsid w:val="00D61920"/>
    <w:rsid w:val="00D61AD3"/>
    <w:rsid w:val="00D61D58"/>
    <w:rsid w:val="00D627B1"/>
    <w:rsid w:val="00D64223"/>
    <w:rsid w:val="00D643C3"/>
    <w:rsid w:val="00D6628B"/>
    <w:rsid w:val="00D700CD"/>
    <w:rsid w:val="00D70ACF"/>
    <w:rsid w:val="00D715BE"/>
    <w:rsid w:val="00D71F55"/>
    <w:rsid w:val="00D721FF"/>
    <w:rsid w:val="00D72448"/>
    <w:rsid w:val="00D72A0D"/>
    <w:rsid w:val="00D75A9F"/>
    <w:rsid w:val="00D7600A"/>
    <w:rsid w:val="00D82BB2"/>
    <w:rsid w:val="00D83BF4"/>
    <w:rsid w:val="00D86F73"/>
    <w:rsid w:val="00D87853"/>
    <w:rsid w:val="00D9024A"/>
    <w:rsid w:val="00D908A5"/>
    <w:rsid w:val="00D92BAC"/>
    <w:rsid w:val="00D94DA4"/>
    <w:rsid w:val="00D953E6"/>
    <w:rsid w:val="00D95887"/>
    <w:rsid w:val="00D95E0F"/>
    <w:rsid w:val="00DA1AFA"/>
    <w:rsid w:val="00DA65A2"/>
    <w:rsid w:val="00DB0135"/>
    <w:rsid w:val="00DB0452"/>
    <w:rsid w:val="00DB2647"/>
    <w:rsid w:val="00DB37F4"/>
    <w:rsid w:val="00DB755B"/>
    <w:rsid w:val="00DC1726"/>
    <w:rsid w:val="00DC344F"/>
    <w:rsid w:val="00DC3EA0"/>
    <w:rsid w:val="00DC424A"/>
    <w:rsid w:val="00DC4EFB"/>
    <w:rsid w:val="00DC5423"/>
    <w:rsid w:val="00DD061C"/>
    <w:rsid w:val="00DD4645"/>
    <w:rsid w:val="00DD5A9B"/>
    <w:rsid w:val="00DD607D"/>
    <w:rsid w:val="00DD70BD"/>
    <w:rsid w:val="00DD7DB3"/>
    <w:rsid w:val="00DE5304"/>
    <w:rsid w:val="00DE577F"/>
    <w:rsid w:val="00DE76E1"/>
    <w:rsid w:val="00DE785D"/>
    <w:rsid w:val="00DE78EE"/>
    <w:rsid w:val="00DF25B0"/>
    <w:rsid w:val="00E00629"/>
    <w:rsid w:val="00E00B37"/>
    <w:rsid w:val="00E038A1"/>
    <w:rsid w:val="00E056FD"/>
    <w:rsid w:val="00E1028A"/>
    <w:rsid w:val="00E119EE"/>
    <w:rsid w:val="00E13C0B"/>
    <w:rsid w:val="00E15249"/>
    <w:rsid w:val="00E20768"/>
    <w:rsid w:val="00E20BFD"/>
    <w:rsid w:val="00E21805"/>
    <w:rsid w:val="00E21B41"/>
    <w:rsid w:val="00E228BE"/>
    <w:rsid w:val="00E22AC1"/>
    <w:rsid w:val="00E23AAE"/>
    <w:rsid w:val="00E23DF9"/>
    <w:rsid w:val="00E249DD"/>
    <w:rsid w:val="00E27F13"/>
    <w:rsid w:val="00E30E4B"/>
    <w:rsid w:val="00E31377"/>
    <w:rsid w:val="00E32005"/>
    <w:rsid w:val="00E33263"/>
    <w:rsid w:val="00E3395F"/>
    <w:rsid w:val="00E34169"/>
    <w:rsid w:val="00E37324"/>
    <w:rsid w:val="00E40D96"/>
    <w:rsid w:val="00E41F7B"/>
    <w:rsid w:val="00E42588"/>
    <w:rsid w:val="00E448B5"/>
    <w:rsid w:val="00E45296"/>
    <w:rsid w:val="00E45D58"/>
    <w:rsid w:val="00E46B94"/>
    <w:rsid w:val="00E50FEE"/>
    <w:rsid w:val="00E52B55"/>
    <w:rsid w:val="00E532CC"/>
    <w:rsid w:val="00E534A3"/>
    <w:rsid w:val="00E53916"/>
    <w:rsid w:val="00E56DD9"/>
    <w:rsid w:val="00E57158"/>
    <w:rsid w:val="00E6138B"/>
    <w:rsid w:val="00E61B0A"/>
    <w:rsid w:val="00E61E79"/>
    <w:rsid w:val="00E62A91"/>
    <w:rsid w:val="00E646F2"/>
    <w:rsid w:val="00E700C4"/>
    <w:rsid w:val="00E714F7"/>
    <w:rsid w:val="00E72B37"/>
    <w:rsid w:val="00E72EDC"/>
    <w:rsid w:val="00E739D7"/>
    <w:rsid w:val="00E74A03"/>
    <w:rsid w:val="00E75352"/>
    <w:rsid w:val="00E75548"/>
    <w:rsid w:val="00E759C6"/>
    <w:rsid w:val="00E75FFB"/>
    <w:rsid w:val="00E7F73A"/>
    <w:rsid w:val="00E8002A"/>
    <w:rsid w:val="00E800E7"/>
    <w:rsid w:val="00E80A60"/>
    <w:rsid w:val="00E81681"/>
    <w:rsid w:val="00E822E0"/>
    <w:rsid w:val="00E82722"/>
    <w:rsid w:val="00E83EF4"/>
    <w:rsid w:val="00E853DA"/>
    <w:rsid w:val="00E87AE6"/>
    <w:rsid w:val="00E87F28"/>
    <w:rsid w:val="00E91234"/>
    <w:rsid w:val="00E939CB"/>
    <w:rsid w:val="00E95940"/>
    <w:rsid w:val="00E968D6"/>
    <w:rsid w:val="00E96A3F"/>
    <w:rsid w:val="00EA18A7"/>
    <w:rsid w:val="00EA43D8"/>
    <w:rsid w:val="00EB0171"/>
    <w:rsid w:val="00EB03C1"/>
    <w:rsid w:val="00EB0503"/>
    <w:rsid w:val="00EB1B57"/>
    <w:rsid w:val="00EB1CDF"/>
    <w:rsid w:val="00EB404C"/>
    <w:rsid w:val="00EB49C7"/>
    <w:rsid w:val="00EB5086"/>
    <w:rsid w:val="00EB55D4"/>
    <w:rsid w:val="00EB5A1E"/>
    <w:rsid w:val="00EB5B0A"/>
    <w:rsid w:val="00EB78DB"/>
    <w:rsid w:val="00EB7925"/>
    <w:rsid w:val="00EB7D2B"/>
    <w:rsid w:val="00EC01CE"/>
    <w:rsid w:val="00EC1B01"/>
    <w:rsid w:val="00EC1F85"/>
    <w:rsid w:val="00EC2749"/>
    <w:rsid w:val="00EC351A"/>
    <w:rsid w:val="00ED128F"/>
    <w:rsid w:val="00ED40F0"/>
    <w:rsid w:val="00EE025E"/>
    <w:rsid w:val="00EE0CDF"/>
    <w:rsid w:val="00EE14A8"/>
    <w:rsid w:val="00EE2977"/>
    <w:rsid w:val="00EE3F5E"/>
    <w:rsid w:val="00EF5119"/>
    <w:rsid w:val="00EF53EC"/>
    <w:rsid w:val="00EF5E37"/>
    <w:rsid w:val="00EF7957"/>
    <w:rsid w:val="00F01692"/>
    <w:rsid w:val="00F02F47"/>
    <w:rsid w:val="00F03857"/>
    <w:rsid w:val="00F04A2C"/>
    <w:rsid w:val="00F060C5"/>
    <w:rsid w:val="00F06ED4"/>
    <w:rsid w:val="00F07487"/>
    <w:rsid w:val="00F10BAD"/>
    <w:rsid w:val="00F12293"/>
    <w:rsid w:val="00F123F5"/>
    <w:rsid w:val="00F13212"/>
    <w:rsid w:val="00F14AE0"/>
    <w:rsid w:val="00F15F0B"/>
    <w:rsid w:val="00F163FF"/>
    <w:rsid w:val="00F23E46"/>
    <w:rsid w:val="00F24400"/>
    <w:rsid w:val="00F245C7"/>
    <w:rsid w:val="00F27CD9"/>
    <w:rsid w:val="00F316C7"/>
    <w:rsid w:val="00F32AB3"/>
    <w:rsid w:val="00F33218"/>
    <w:rsid w:val="00F348A0"/>
    <w:rsid w:val="00F34FA5"/>
    <w:rsid w:val="00F35103"/>
    <w:rsid w:val="00F35999"/>
    <w:rsid w:val="00F35AE2"/>
    <w:rsid w:val="00F3698B"/>
    <w:rsid w:val="00F37408"/>
    <w:rsid w:val="00F37C56"/>
    <w:rsid w:val="00F41301"/>
    <w:rsid w:val="00F4585E"/>
    <w:rsid w:val="00F46293"/>
    <w:rsid w:val="00F50C77"/>
    <w:rsid w:val="00F51266"/>
    <w:rsid w:val="00F51CCE"/>
    <w:rsid w:val="00F5207D"/>
    <w:rsid w:val="00F57235"/>
    <w:rsid w:val="00F57779"/>
    <w:rsid w:val="00F57C77"/>
    <w:rsid w:val="00F60272"/>
    <w:rsid w:val="00F60A39"/>
    <w:rsid w:val="00F61D01"/>
    <w:rsid w:val="00F66718"/>
    <w:rsid w:val="00F66FF0"/>
    <w:rsid w:val="00F7084A"/>
    <w:rsid w:val="00F760EF"/>
    <w:rsid w:val="00F8116E"/>
    <w:rsid w:val="00F81255"/>
    <w:rsid w:val="00F84A29"/>
    <w:rsid w:val="00F8758F"/>
    <w:rsid w:val="00F87ED8"/>
    <w:rsid w:val="00F90260"/>
    <w:rsid w:val="00F90E3C"/>
    <w:rsid w:val="00F917AC"/>
    <w:rsid w:val="00F92350"/>
    <w:rsid w:val="00F931F7"/>
    <w:rsid w:val="00F93CF1"/>
    <w:rsid w:val="00F93F5F"/>
    <w:rsid w:val="00F95D86"/>
    <w:rsid w:val="00F979C5"/>
    <w:rsid w:val="00FA2AB2"/>
    <w:rsid w:val="00FA32B0"/>
    <w:rsid w:val="00FA3C2D"/>
    <w:rsid w:val="00FA3E71"/>
    <w:rsid w:val="00FA40A4"/>
    <w:rsid w:val="00FA6A71"/>
    <w:rsid w:val="00FA7F72"/>
    <w:rsid w:val="00FB0864"/>
    <w:rsid w:val="00FB1E7D"/>
    <w:rsid w:val="00FB27A3"/>
    <w:rsid w:val="00FB3189"/>
    <w:rsid w:val="00FB4197"/>
    <w:rsid w:val="00FB47AE"/>
    <w:rsid w:val="00FB6669"/>
    <w:rsid w:val="00FC092D"/>
    <w:rsid w:val="00FC0AEF"/>
    <w:rsid w:val="00FC25E8"/>
    <w:rsid w:val="00FC2D96"/>
    <w:rsid w:val="00FC3880"/>
    <w:rsid w:val="00FC4730"/>
    <w:rsid w:val="00FD0ED3"/>
    <w:rsid w:val="00FD1A33"/>
    <w:rsid w:val="00FD28A8"/>
    <w:rsid w:val="00FD3058"/>
    <w:rsid w:val="00FD3F47"/>
    <w:rsid w:val="00FE0E67"/>
    <w:rsid w:val="00FE1367"/>
    <w:rsid w:val="00FE1D7C"/>
    <w:rsid w:val="00FE2E20"/>
    <w:rsid w:val="00FE33BD"/>
    <w:rsid w:val="00FE3EE1"/>
    <w:rsid w:val="00FF05C5"/>
    <w:rsid w:val="00FF265B"/>
    <w:rsid w:val="00FF3B69"/>
    <w:rsid w:val="00FF4290"/>
    <w:rsid w:val="00FF4400"/>
    <w:rsid w:val="00FF5579"/>
    <w:rsid w:val="00FF6DAF"/>
    <w:rsid w:val="010711CE"/>
    <w:rsid w:val="01678494"/>
    <w:rsid w:val="01EAF15D"/>
    <w:rsid w:val="0259796B"/>
    <w:rsid w:val="030DD9B2"/>
    <w:rsid w:val="032BE4C1"/>
    <w:rsid w:val="0348DF72"/>
    <w:rsid w:val="03F4C596"/>
    <w:rsid w:val="0464A39C"/>
    <w:rsid w:val="05074240"/>
    <w:rsid w:val="0518EAA3"/>
    <w:rsid w:val="05789064"/>
    <w:rsid w:val="05A03EDB"/>
    <w:rsid w:val="05CA6C15"/>
    <w:rsid w:val="060E3CF6"/>
    <w:rsid w:val="062136A3"/>
    <w:rsid w:val="06430F20"/>
    <w:rsid w:val="0652A7D7"/>
    <w:rsid w:val="0677B90E"/>
    <w:rsid w:val="06D48828"/>
    <w:rsid w:val="0773CCE2"/>
    <w:rsid w:val="078411A5"/>
    <w:rsid w:val="07B03FFC"/>
    <w:rsid w:val="086DF8F8"/>
    <w:rsid w:val="090F46B5"/>
    <w:rsid w:val="09832D06"/>
    <w:rsid w:val="09CADF3C"/>
    <w:rsid w:val="0A0693A2"/>
    <w:rsid w:val="0A31DA4F"/>
    <w:rsid w:val="0A6B3524"/>
    <w:rsid w:val="0A891228"/>
    <w:rsid w:val="0AAEB504"/>
    <w:rsid w:val="0B41AEC8"/>
    <w:rsid w:val="0B49E397"/>
    <w:rsid w:val="0B50A000"/>
    <w:rsid w:val="0BC20179"/>
    <w:rsid w:val="0BE71A65"/>
    <w:rsid w:val="0BFA09DB"/>
    <w:rsid w:val="0C0A89D5"/>
    <w:rsid w:val="0D786901"/>
    <w:rsid w:val="0DCB3D8C"/>
    <w:rsid w:val="0E6615CE"/>
    <w:rsid w:val="0F08E5AA"/>
    <w:rsid w:val="0F79A8BA"/>
    <w:rsid w:val="0F8D8C69"/>
    <w:rsid w:val="101EA32A"/>
    <w:rsid w:val="1045AD43"/>
    <w:rsid w:val="105CCAFC"/>
    <w:rsid w:val="10833E07"/>
    <w:rsid w:val="11410699"/>
    <w:rsid w:val="1169A00B"/>
    <w:rsid w:val="117236CD"/>
    <w:rsid w:val="122D693B"/>
    <w:rsid w:val="1231AD9A"/>
    <w:rsid w:val="124C4311"/>
    <w:rsid w:val="125F0B7F"/>
    <w:rsid w:val="12B91B02"/>
    <w:rsid w:val="134E4431"/>
    <w:rsid w:val="1386A703"/>
    <w:rsid w:val="13C2C121"/>
    <w:rsid w:val="13F6D0B9"/>
    <w:rsid w:val="1407DB4C"/>
    <w:rsid w:val="1411CE59"/>
    <w:rsid w:val="141E1F79"/>
    <w:rsid w:val="146461F3"/>
    <w:rsid w:val="14892286"/>
    <w:rsid w:val="1495423B"/>
    <w:rsid w:val="14FD8E1C"/>
    <w:rsid w:val="1558A004"/>
    <w:rsid w:val="156C0C52"/>
    <w:rsid w:val="1579C1B9"/>
    <w:rsid w:val="15992300"/>
    <w:rsid w:val="15AAEDF3"/>
    <w:rsid w:val="16832E3A"/>
    <w:rsid w:val="16CDAF95"/>
    <w:rsid w:val="1715E34D"/>
    <w:rsid w:val="1728033F"/>
    <w:rsid w:val="187E5167"/>
    <w:rsid w:val="18EF0790"/>
    <w:rsid w:val="18FE7775"/>
    <w:rsid w:val="1966D8BB"/>
    <w:rsid w:val="199B7721"/>
    <w:rsid w:val="1A2328ED"/>
    <w:rsid w:val="1A26A18E"/>
    <w:rsid w:val="1A2BD725"/>
    <w:rsid w:val="1A807EBA"/>
    <w:rsid w:val="1A96633D"/>
    <w:rsid w:val="1B1382A6"/>
    <w:rsid w:val="1B3333C0"/>
    <w:rsid w:val="1B618E91"/>
    <w:rsid w:val="1BF3727D"/>
    <w:rsid w:val="1CC1C3B0"/>
    <w:rsid w:val="1D179E31"/>
    <w:rsid w:val="1D2171F8"/>
    <w:rsid w:val="1D3DB378"/>
    <w:rsid w:val="1DBE4CBB"/>
    <w:rsid w:val="1DCE67E4"/>
    <w:rsid w:val="1E53A498"/>
    <w:rsid w:val="1F3A0BF7"/>
    <w:rsid w:val="1F48C239"/>
    <w:rsid w:val="1F62652D"/>
    <w:rsid w:val="1F649CC5"/>
    <w:rsid w:val="1FADD3FE"/>
    <w:rsid w:val="1FD59BD4"/>
    <w:rsid w:val="2008D282"/>
    <w:rsid w:val="2035F170"/>
    <w:rsid w:val="20742D6E"/>
    <w:rsid w:val="20BC55D0"/>
    <w:rsid w:val="20E96B5A"/>
    <w:rsid w:val="2124EBAF"/>
    <w:rsid w:val="2149045F"/>
    <w:rsid w:val="214EAB41"/>
    <w:rsid w:val="2158185F"/>
    <w:rsid w:val="21585AA7"/>
    <w:rsid w:val="21D865CA"/>
    <w:rsid w:val="234A2EE1"/>
    <w:rsid w:val="23BB3ED4"/>
    <w:rsid w:val="241A137D"/>
    <w:rsid w:val="24885BB5"/>
    <w:rsid w:val="24A55A63"/>
    <w:rsid w:val="257DC4B0"/>
    <w:rsid w:val="265D87AC"/>
    <w:rsid w:val="268BCAFD"/>
    <w:rsid w:val="26DB60EE"/>
    <w:rsid w:val="2726E317"/>
    <w:rsid w:val="2728154F"/>
    <w:rsid w:val="27B3CBC0"/>
    <w:rsid w:val="27F450BA"/>
    <w:rsid w:val="280AEA88"/>
    <w:rsid w:val="289904F9"/>
    <w:rsid w:val="289A9814"/>
    <w:rsid w:val="293310FE"/>
    <w:rsid w:val="296490C2"/>
    <w:rsid w:val="298E4CC5"/>
    <w:rsid w:val="29A83CFE"/>
    <w:rsid w:val="29A9C2E6"/>
    <w:rsid w:val="2A507829"/>
    <w:rsid w:val="2A698239"/>
    <w:rsid w:val="2A69A883"/>
    <w:rsid w:val="2A84D725"/>
    <w:rsid w:val="2A86A79A"/>
    <w:rsid w:val="2AAF4225"/>
    <w:rsid w:val="2AD1F80D"/>
    <w:rsid w:val="2AF3A1C7"/>
    <w:rsid w:val="2B9062EF"/>
    <w:rsid w:val="2BA865D6"/>
    <w:rsid w:val="2BF1CF84"/>
    <w:rsid w:val="2C535156"/>
    <w:rsid w:val="2CEB55B8"/>
    <w:rsid w:val="2DFE5BD5"/>
    <w:rsid w:val="2E627887"/>
    <w:rsid w:val="2E8A93E7"/>
    <w:rsid w:val="2F7AF625"/>
    <w:rsid w:val="2F82A45C"/>
    <w:rsid w:val="2FC695B8"/>
    <w:rsid w:val="2FD56834"/>
    <w:rsid w:val="2FF90918"/>
    <w:rsid w:val="30122A26"/>
    <w:rsid w:val="30E2AF47"/>
    <w:rsid w:val="311FAE25"/>
    <w:rsid w:val="3132B1AF"/>
    <w:rsid w:val="31676066"/>
    <w:rsid w:val="3185B98A"/>
    <w:rsid w:val="319237CB"/>
    <w:rsid w:val="32D3A161"/>
    <w:rsid w:val="3344A18A"/>
    <w:rsid w:val="33A3AB18"/>
    <w:rsid w:val="33ACA5E4"/>
    <w:rsid w:val="33B5E76A"/>
    <w:rsid w:val="33FFD877"/>
    <w:rsid w:val="341D2C6B"/>
    <w:rsid w:val="3448AD54"/>
    <w:rsid w:val="34F869D2"/>
    <w:rsid w:val="3568CA89"/>
    <w:rsid w:val="35706EC0"/>
    <w:rsid w:val="3601BB57"/>
    <w:rsid w:val="361F0C80"/>
    <w:rsid w:val="364E7E3B"/>
    <w:rsid w:val="36611D47"/>
    <w:rsid w:val="36656773"/>
    <w:rsid w:val="3677CDAE"/>
    <w:rsid w:val="36B0FA50"/>
    <w:rsid w:val="36E4820D"/>
    <w:rsid w:val="36FDA999"/>
    <w:rsid w:val="3703E932"/>
    <w:rsid w:val="3762D866"/>
    <w:rsid w:val="377042CF"/>
    <w:rsid w:val="37B3606D"/>
    <w:rsid w:val="37DA6CFE"/>
    <w:rsid w:val="3819C1BC"/>
    <w:rsid w:val="38262F29"/>
    <w:rsid w:val="388120D7"/>
    <w:rsid w:val="389CE06E"/>
    <w:rsid w:val="38B245F7"/>
    <w:rsid w:val="38B546ED"/>
    <w:rsid w:val="38E18693"/>
    <w:rsid w:val="38F20F20"/>
    <w:rsid w:val="39630083"/>
    <w:rsid w:val="3A6DC41D"/>
    <w:rsid w:val="3AA8BAB5"/>
    <w:rsid w:val="3AB7F9AB"/>
    <w:rsid w:val="3B164622"/>
    <w:rsid w:val="3B6B283B"/>
    <w:rsid w:val="3B906183"/>
    <w:rsid w:val="3B9326EA"/>
    <w:rsid w:val="3C3CE68F"/>
    <w:rsid w:val="3CFE9B9E"/>
    <w:rsid w:val="3D082F6B"/>
    <w:rsid w:val="3D81D2E3"/>
    <w:rsid w:val="3DE6A147"/>
    <w:rsid w:val="3DEFFF21"/>
    <w:rsid w:val="3DF7EA21"/>
    <w:rsid w:val="3E1394E9"/>
    <w:rsid w:val="3E4119AB"/>
    <w:rsid w:val="3E85F693"/>
    <w:rsid w:val="3EE141B5"/>
    <w:rsid w:val="3EFBF75B"/>
    <w:rsid w:val="3F40CF7A"/>
    <w:rsid w:val="3F6E0118"/>
    <w:rsid w:val="3F8769B3"/>
    <w:rsid w:val="3FC2696A"/>
    <w:rsid w:val="3FE3811E"/>
    <w:rsid w:val="3FEA58CF"/>
    <w:rsid w:val="407E40F0"/>
    <w:rsid w:val="409433A8"/>
    <w:rsid w:val="40B6034D"/>
    <w:rsid w:val="4107844D"/>
    <w:rsid w:val="419619DE"/>
    <w:rsid w:val="420F2C59"/>
    <w:rsid w:val="4340F69D"/>
    <w:rsid w:val="440C7146"/>
    <w:rsid w:val="4452C114"/>
    <w:rsid w:val="449C3871"/>
    <w:rsid w:val="44F0F11C"/>
    <w:rsid w:val="455E67ED"/>
    <w:rsid w:val="4593DD75"/>
    <w:rsid w:val="461D90F0"/>
    <w:rsid w:val="4654014A"/>
    <w:rsid w:val="46AC4C09"/>
    <w:rsid w:val="4704D099"/>
    <w:rsid w:val="4712799D"/>
    <w:rsid w:val="4767FB8A"/>
    <w:rsid w:val="476F1A39"/>
    <w:rsid w:val="4815F210"/>
    <w:rsid w:val="481AE0EF"/>
    <w:rsid w:val="483307A0"/>
    <w:rsid w:val="48673DA5"/>
    <w:rsid w:val="48DDA7E0"/>
    <w:rsid w:val="4901BBD5"/>
    <w:rsid w:val="4976243B"/>
    <w:rsid w:val="4980A185"/>
    <w:rsid w:val="49BE52A9"/>
    <w:rsid w:val="49C4EBE2"/>
    <w:rsid w:val="4A9B0CEF"/>
    <w:rsid w:val="4AD1656D"/>
    <w:rsid w:val="4B1C0B09"/>
    <w:rsid w:val="4B4FE7B4"/>
    <w:rsid w:val="4B962F70"/>
    <w:rsid w:val="4BD0FD4F"/>
    <w:rsid w:val="4BD5C2D0"/>
    <w:rsid w:val="4BDA572A"/>
    <w:rsid w:val="4C5B2063"/>
    <w:rsid w:val="4C78537C"/>
    <w:rsid w:val="4CC16488"/>
    <w:rsid w:val="4D27AA2B"/>
    <w:rsid w:val="4D93DC3C"/>
    <w:rsid w:val="4DFD9920"/>
    <w:rsid w:val="4F2DF2B0"/>
    <w:rsid w:val="4F30BD4A"/>
    <w:rsid w:val="4F356408"/>
    <w:rsid w:val="4F4C1D10"/>
    <w:rsid w:val="4F697257"/>
    <w:rsid w:val="4F8E5AED"/>
    <w:rsid w:val="4FC6411A"/>
    <w:rsid w:val="4FF105F6"/>
    <w:rsid w:val="4FF9CB93"/>
    <w:rsid w:val="505A7D71"/>
    <w:rsid w:val="5083B59C"/>
    <w:rsid w:val="50AB27AE"/>
    <w:rsid w:val="51578783"/>
    <w:rsid w:val="5165EFFC"/>
    <w:rsid w:val="516FC427"/>
    <w:rsid w:val="5171B806"/>
    <w:rsid w:val="51D8AD7A"/>
    <w:rsid w:val="51E57A37"/>
    <w:rsid w:val="51E9AA3E"/>
    <w:rsid w:val="520BABDF"/>
    <w:rsid w:val="523A8CF1"/>
    <w:rsid w:val="5281517B"/>
    <w:rsid w:val="52B164F9"/>
    <w:rsid w:val="52D299EC"/>
    <w:rsid w:val="52D8E1E6"/>
    <w:rsid w:val="535AA000"/>
    <w:rsid w:val="535F21DE"/>
    <w:rsid w:val="53E6B5D4"/>
    <w:rsid w:val="53E9F037"/>
    <w:rsid w:val="53F4CCF5"/>
    <w:rsid w:val="5406C7CF"/>
    <w:rsid w:val="540D2E39"/>
    <w:rsid w:val="55303CC3"/>
    <w:rsid w:val="5613D99B"/>
    <w:rsid w:val="562F6275"/>
    <w:rsid w:val="565550AB"/>
    <w:rsid w:val="568343DD"/>
    <w:rsid w:val="56D589EC"/>
    <w:rsid w:val="56DABBFF"/>
    <w:rsid w:val="56EBE96F"/>
    <w:rsid w:val="57068955"/>
    <w:rsid w:val="570A0D39"/>
    <w:rsid w:val="573D5941"/>
    <w:rsid w:val="57D25448"/>
    <w:rsid w:val="57FA6C0C"/>
    <w:rsid w:val="5843CFC5"/>
    <w:rsid w:val="584FCAB7"/>
    <w:rsid w:val="585CD0BC"/>
    <w:rsid w:val="59143716"/>
    <w:rsid w:val="593E043C"/>
    <w:rsid w:val="595605EC"/>
    <w:rsid w:val="5B1780E5"/>
    <w:rsid w:val="5B220973"/>
    <w:rsid w:val="5B815D24"/>
    <w:rsid w:val="5B82D10A"/>
    <w:rsid w:val="5B865ECD"/>
    <w:rsid w:val="5B98E8DF"/>
    <w:rsid w:val="5BBCBD26"/>
    <w:rsid w:val="5C9E21D6"/>
    <w:rsid w:val="5CB5611D"/>
    <w:rsid w:val="5CC4335D"/>
    <w:rsid w:val="5CCCDA13"/>
    <w:rsid w:val="5D0C8031"/>
    <w:rsid w:val="5DA3D56F"/>
    <w:rsid w:val="5E42FBEE"/>
    <w:rsid w:val="5E5FC9D2"/>
    <w:rsid w:val="5E7D8191"/>
    <w:rsid w:val="5E7F4C2E"/>
    <w:rsid w:val="5F578232"/>
    <w:rsid w:val="5F725556"/>
    <w:rsid w:val="5F9B3B6E"/>
    <w:rsid w:val="5FC7AC86"/>
    <w:rsid w:val="5FCAB6E2"/>
    <w:rsid w:val="5FCF43B9"/>
    <w:rsid w:val="5FDA3685"/>
    <w:rsid w:val="5FDC1A99"/>
    <w:rsid w:val="60125F0F"/>
    <w:rsid w:val="6064B051"/>
    <w:rsid w:val="60E73023"/>
    <w:rsid w:val="611E13C6"/>
    <w:rsid w:val="61DD8FB4"/>
    <w:rsid w:val="6209349E"/>
    <w:rsid w:val="6229DBEA"/>
    <w:rsid w:val="62539D8E"/>
    <w:rsid w:val="62FD3CB5"/>
    <w:rsid w:val="6305DBBE"/>
    <w:rsid w:val="6340B6CB"/>
    <w:rsid w:val="6377CE8A"/>
    <w:rsid w:val="637E5677"/>
    <w:rsid w:val="63822069"/>
    <w:rsid w:val="63A65A0B"/>
    <w:rsid w:val="63C4513D"/>
    <w:rsid w:val="63D15D75"/>
    <w:rsid w:val="63E248D8"/>
    <w:rsid w:val="63E5CBD3"/>
    <w:rsid w:val="64331045"/>
    <w:rsid w:val="647A3127"/>
    <w:rsid w:val="64F583DA"/>
    <w:rsid w:val="65701B3A"/>
    <w:rsid w:val="66304798"/>
    <w:rsid w:val="672524FC"/>
    <w:rsid w:val="68184728"/>
    <w:rsid w:val="68390621"/>
    <w:rsid w:val="686A27FB"/>
    <w:rsid w:val="688BFBD8"/>
    <w:rsid w:val="6899FBDE"/>
    <w:rsid w:val="68C3CC10"/>
    <w:rsid w:val="68E61B9E"/>
    <w:rsid w:val="68F340BA"/>
    <w:rsid w:val="69938D05"/>
    <w:rsid w:val="69B5C53C"/>
    <w:rsid w:val="6A40C54F"/>
    <w:rsid w:val="6B299618"/>
    <w:rsid w:val="6BAF836F"/>
    <w:rsid w:val="6C09C3D4"/>
    <w:rsid w:val="6C169C12"/>
    <w:rsid w:val="6CD8C5C0"/>
    <w:rsid w:val="6CE5CE69"/>
    <w:rsid w:val="6D7F6E29"/>
    <w:rsid w:val="6E4784E0"/>
    <w:rsid w:val="6E7298CB"/>
    <w:rsid w:val="6EA36831"/>
    <w:rsid w:val="6F01650E"/>
    <w:rsid w:val="6F5A2ED5"/>
    <w:rsid w:val="6F7BA3BC"/>
    <w:rsid w:val="6F8F132B"/>
    <w:rsid w:val="70A1246E"/>
    <w:rsid w:val="70EF02C6"/>
    <w:rsid w:val="712F7C60"/>
    <w:rsid w:val="720D6319"/>
    <w:rsid w:val="722C71CB"/>
    <w:rsid w:val="72AE108D"/>
    <w:rsid w:val="72B4CC5A"/>
    <w:rsid w:val="742A41F0"/>
    <w:rsid w:val="743B3FDB"/>
    <w:rsid w:val="7466D026"/>
    <w:rsid w:val="746A7894"/>
    <w:rsid w:val="746C1B98"/>
    <w:rsid w:val="747F0368"/>
    <w:rsid w:val="749264F5"/>
    <w:rsid w:val="74A73310"/>
    <w:rsid w:val="7551D311"/>
    <w:rsid w:val="75BA4A55"/>
    <w:rsid w:val="75D13491"/>
    <w:rsid w:val="760E4FC0"/>
    <w:rsid w:val="76D3F646"/>
    <w:rsid w:val="76FC99D2"/>
    <w:rsid w:val="773EAAB5"/>
    <w:rsid w:val="77B6C08B"/>
    <w:rsid w:val="78097D68"/>
    <w:rsid w:val="7A048724"/>
    <w:rsid w:val="7A6052AD"/>
    <w:rsid w:val="7B08333A"/>
    <w:rsid w:val="7B431324"/>
    <w:rsid w:val="7B54DB93"/>
    <w:rsid w:val="7C05B825"/>
    <w:rsid w:val="7C285BAB"/>
    <w:rsid w:val="7C2E3276"/>
    <w:rsid w:val="7C810892"/>
    <w:rsid w:val="7C83D8C9"/>
    <w:rsid w:val="7CA89B00"/>
    <w:rsid w:val="7D85F6FD"/>
    <w:rsid w:val="7D923417"/>
    <w:rsid w:val="7E1772D6"/>
    <w:rsid w:val="7E1DB1F9"/>
    <w:rsid w:val="7E23A31D"/>
    <w:rsid w:val="7EA52F92"/>
    <w:rsid w:val="7F6F5673"/>
    <w:rsid w:val="7FAAC922"/>
    <w:rsid w:val="7FB01A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9BCA2"/>
  <w15:docId w15:val="{F3C0ADCD-E522-4355-BA08-8718D7EA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0503"/>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0"/>
    <w:link w:val="10"/>
    <w:uiPriority w:val="9"/>
    <w:qFormat/>
    <w:rsid w:val="00864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530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F7084A"/>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basedOn w:val="a0"/>
    <w:next w:val="a0"/>
    <w:link w:val="80"/>
    <w:qFormat/>
    <w:rsid w:val="00CC13C5"/>
    <w:pPr>
      <w:keepNext/>
      <w:outlineLvl w:val="7"/>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CC13C5"/>
    <w:rPr>
      <w:rFonts w:ascii="Times New Roman" w:eastAsia="Times New Roman" w:hAnsi="Times New Roman" w:cs="Times New Roman"/>
      <w:sz w:val="28"/>
      <w:szCs w:val="20"/>
      <w:lang w:val="ru-RU" w:eastAsia="ru-RU"/>
    </w:rPr>
  </w:style>
  <w:style w:type="paragraph" w:styleId="a4">
    <w:name w:val="Title"/>
    <w:basedOn w:val="a0"/>
    <w:link w:val="a5"/>
    <w:qFormat/>
    <w:rsid w:val="00CC13C5"/>
    <w:pPr>
      <w:ind w:left="360"/>
      <w:jc w:val="center"/>
    </w:pPr>
    <w:rPr>
      <w:rFonts w:ascii="Century Gothic" w:hAnsi="Century Gothic"/>
      <w:b/>
      <w:bCs/>
      <w:szCs w:val="24"/>
    </w:rPr>
  </w:style>
  <w:style w:type="character" w:customStyle="1" w:styleId="a5">
    <w:name w:val="Заголовок Знак"/>
    <w:basedOn w:val="a1"/>
    <w:link w:val="a4"/>
    <w:rsid w:val="00CC13C5"/>
    <w:rPr>
      <w:rFonts w:ascii="Century Gothic" w:eastAsia="Times New Roman" w:hAnsi="Century Gothic" w:cs="Times New Roman"/>
      <w:b/>
      <w:bCs/>
      <w:sz w:val="20"/>
      <w:szCs w:val="24"/>
      <w:lang w:val="ru-RU" w:eastAsia="ru-RU"/>
    </w:rPr>
  </w:style>
  <w:style w:type="paragraph" w:styleId="a6">
    <w:name w:val="Normal (Web)"/>
    <w:basedOn w:val="a0"/>
    <w:uiPriority w:val="99"/>
    <w:unhideWhenUsed/>
    <w:rsid w:val="00CC13C5"/>
    <w:pPr>
      <w:spacing w:before="100" w:beforeAutospacing="1" w:after="100" w:afterAutospacing="1"/>
    </w:pPr>
    <w:rPr>
      <w:rFonts w:eastAsia="Calibri"/>
      <w:sz w:val="24"/>
      <w:szCs w:val="24"/>
    </w:rPr>
  </w:style>
  <w:style w:type="paragraph" w:styleId="a7">
    <w:name w:val="Body Text Indent"/>
    <w:basedOn w:val="a0"/>
    <w:link w:val="a8"/>
    <w:rsid w:val="00CC13C5"/>
    <w:pPr>
      <w:ind w:firstLine="720"/>
    </w:pPr>
    <w:rPr>
      <w:sz w:val="24"/>
      <w:lang w:val="uk-UA"/>
    </w:rPr>
  </w:style>
  <w:style w:type="character" w:customStyle="1" w:styleId="a8">
    <w:name w:val="Основной текст с отступом Знак"/>
    <w:basedOn w:val="a1"/>
    <w:link w:val="a7"/>
    <w:rsid w:val="00CC13C5"/>
    <w:rPr>
      <w:rFonts w:ascii="Times New Roman" w:eastAsia="Times New Roman" w:hAnsi="Times New Roman" w:cs="Times New Roman"/>
      <w:sz w:val="24"/>
      <w:szCs w:val="20"/>
      <w:lang w:eastAsia="ru-RU"/>
    </w:rPr>
  </w:style>
  <w:style w:type="paragraph" w:styleId="a9">
    <w:name w:val="Body Text"/>
    <w:basedOn w:val="a0"/>
    <w:link w:val="aa"/>
    <w:rsid w:val="00CC13C5"/>
    <w:pPr>
      <w:spacing w:after="120"/>
    </w:pPr>
  </w:style>
  <w:style w:type="character" w:customStyle="1" w:styleId="aa">
    <w:name w:val="Основной текст Знак"/>
    <w:basedOn w:val="a1"/>
    <w:link w:val="a9"/>
    <w:rsid w:val="00CC13C5"/>
    <w:rPr>
      <w:rFonts w:ascii="Times New Roman" w:eastAsia="Times New Roman" w:hAnsi="Times New Roman" w:cs="Times New Roman"/>
      <w:sz w:val="20"/>
      <w:szCs w:val="20"/>
      <w:lang w:val="ru-RU" w:eastAsia="ru-RU"/>
    </w:rPr>
  </w:style>
  <w:style w:type="paragraph" w:styleId="ab">
    <w:name w:val="Balloon Text"/>
    <w:basedOn w:val="a0"/>
    <w:link w:val="ac"/>
    <w:uiPriority w:val="99"/>
    <w:semiHidden/>
    <w:unhideWhenUsed/>
    <w:rsid w:val="00CC13C5"/>
    <w:rPr>
      <w:rFonts w:ascii="Tahoma" w:hAnsi="Tahoma" w:cs="Tahoma"/>
      <w:sz w:val="16"/>
      <w:szCs w:val="16"/>
    </w:rPr>
  </w:style>
  <w:style w:type="character" w:customStyle="1" w:styleId="ac">
    <w:name w:val="Текст выноски Знак"/>
    <w:basedOn w:val="a1"/>
    <w:link w:val="ab"/>
    <w:uiPriority w:val="99"/>
    <w:semiHidden/>
    <w:rsid w:val="00CC13C5"/>
    <w:rPr>
      <w:rFonts w:ascii="Tahoma" w:eastAsia="Times New Roman" w:hAnsi="Tahoma" w:cs="Tahoma"/>
      <w:sz w:val="16"/>
      <w:szCs w:val="16"/>
      <w:lang w:val="ru-RU" w:eastAsia="ru-RU"/>
    </w:rPr>
  </w:style>
  <w:style w:type="paragraph" w:styleId="ad">
    <w:name w:val="No Spacing"/>
    <w:uiPriority w:val="1"/>
    <w:qFormat/>
    <w:rsid w:val="00BE5D73"/>
    <w:pPr>
      <w:spacing w:after="0" w:line="240" w:lineRule="auto"/>
    </w:pPr>
    <w:rPr>
      <w:rFonts w:ascii="Calibri" w:eastAsia="Calibri" w:hAnsi="Calibri" w:cs="Times New Roman"/>
      <w:lang w:val="ru-RU"/>
    </w:rPr>
  </w:style>
  <w:style w:type="paragraph" w:styleId="ae">
    <w:name w:val="List Paragraph"/>
    <w:basedOn w:val="a0"/>
    <w:link w:val="af"/>
    <w:uiPriority w:val="34"/>
    <w:qFormat/>
    <w:rsid w:val="00907888"/>
    <w:pPr>
      <w:ind w:left="720"/>
      <w:contextualSpacing/>
    </w:pPr>
  </w:style>
  <w:style w:type="numbering" w:customStyle="1" w:styleId="11">
    <w:name w:val="Нет списка1"/>
    <w:next w:val="a3"/>
    <w:uiPriority w:val="99"/>
    <w:semiHidden/>
    <w:unhideWhenUsed/>
    <w:rsid w:val="0047520A"/>
  </w:style>
  <w:style w:type="paragraph" w:styleId="af0">
    <w:name w:val="header"/>
    <w:basedOn w:val="a0"/>
    <w:link w:val="af1"/>
    <w:uiPriority w:val="99"/>
    <w:unhideWhenUsed/>
    <w:rsid w:val="00AF36E1"/>
    <w:pPr>
      <w:tabs>
        <w:tab w:val="center" w:pos="4819"/>
        <w:tab w:val="right" w:pos="9639"/>
      </w:tabs>
    </w:pPr>
  </w:style>
  <w:style w:type="character" w:customStyle="1" w:styleId="af1">
    <w:name w:val="Верхний колонтитул Знак"/>
    <w:basedOn w:val="a1"/>
    <w:link w:val="af0"/>
    <w:uiPriority w:val="99"/>
    <w:rsid w:val="00AF36E1"/>
    <w:rPr>
      <w:rFonts w:ascii="Times New Roman" w:eastAsia="Times New Roman" w:hAnsi="Times New Roman" w:cs="Times New Roman"/>
      <w:sz w:val="20"/>
      <w:szCs w:val="20"/>
      <w:lang w:val="ru-RU" w:eastAsia="ru-RU"/>
    </w:rPr>
  </w:style>
  <w:style w:type="paragraph" w:styleId="af2">
    <w:name w:val="footer"/>
    <w:basedOn w:val="a0"/>
    <w:link w:val="af3"/>
    <w:uiPriority w:val="99"/>
    <w:unhideWhenUsed/>
    <w:rsid w:val="00AF36E1"/>
    <w:pPr>
      <w:tabs>
        <w:tab w:val="center" w:pos="4819"/>
        <w:tab w:val="right" w:pos="9639"/>
      </w:tabs>
    </w:pPr>
  </w:style>
  <w:style w:type="character" w:customStyle="1" w:styleId="af3">
    <w:name w:val="Нижний колонтитул Знак"/>
    <w:basedOn w:val="a1"/>
    <w:link w:val="af2"/>
    <w:uiPriority w:val="99"/>
    <w:rsid w:val="00AF36E1"/>
    <w:rPr>
      <w:rFonts w:ascii="Times New Roman" w:eastAsia="Times New Roman" w:hAnsi="Times New Roman" w:cs="Times New Roman"/>
      <w:sz w:val="20"/>
      <w:szCs w:val="20"/>
      <w:lang w:val="ru-RU" w:eastAsia="ru-RU"/>
    </w:rPr>
  </w:style>
  <w:style w:type="paragraph" w:customStyle="1" w:styleId="Head1">
    <w:name w:val="Head1"/>
    <w:basedOn w:val="1"/>
    <w:next w:val="a9"/>
    <w:link w:val="Head1Char"/>
    <w:autoRedefine/>
    <w:uiPriority w:val="99"/>
    <w:rsid w:val="008640CC"/>
    <w:pPr>
      <w:keepLines w:val="0"/>
      <w:numPr>
        <w:numId w:val="2"/>
      </w:numPr>
      <w:tabs>
        <w:tab w:val="left" w:pos="357"/>
        <w:tab w:val="left" w:pos="720"/>
        <w:tab w:val="left" w:pos="1077"/>
      </w:tabs>
      <w:spacing w:after="240"/>
      <w:jc w:val="center"/>
    </w:pPr>
    <w:rPr>
      <w:rFonts w:ascii="Franklin Gothic Medium" w:eastAsia="Times New Roman" w:hAnsi="Franklin Gothic Medium" w:cs="Arial"/>
      <w:bCs w:val="0"/>
      <w:caps/>
      <w:sz w:val="24"/>
      <w:szCs w:val="24"/>
      <w:lang w:val="en-US"/>
    </w:rPr>
  </w:style>
  <w:style w:type="paragraph" w:customStyle="1" w:styleId="Head2">
    <w:name w:val="Head2"/>
    <w:basedOn w:val="Head1"/>
    <w:next w:val="a9"/>
    <w:autoRedefine/>
    <w:uiPriority w:val="99"/>
    <w:rsid w:val="008640CC"/>
    <w:pPr>
      <w:numPr>
        <w:ilvl w:val="1"/>
      </w:numPr>
      <w:tabs>
        <w:tab w:val="clear" w:pos="0"/>
      </w:tabs>
      <w:spacing w:before="240" w:after="120"/>
      <w:ind w:left="1440" w:hanging="360"/>
      <w:jc w:val="both"/>
      <w:outlineLvl w:val="1"/>
    </w:pPr>
    <w:rPr>
      <w:snapToGrid w:val="0"/>
      <w:lang w:val="uk-UA"/>
    </w:rPr>
  </w:style>
  <w:style w:type="paragraph" w:customStyle="1" w:styleId="Head3">
    <w:name w:val="Head3"/>
    <w:basedOn w:val="Head1"/>
    <w:next w:val="a9"/>
    <w:autoRedefine/>
    <w:uiPriority w:val="99"/>
    <w:rsid w:val="008640CC"/>
    <w:pPr>
      <w:numPr>
        <w:ilvl w:val="2"/>
      </w:numPr>
      <w:tabs>
        <w:tab w:val="clear" w:pos="0"/>
        <w:tab w:val="clear" w:pos="720"/>
        <w:tab w:val="clear" w:pos="1077"/>
      </w:tabs>
      <w:spacing w:before="120" w:after="60"/>
      <w:ind w:left="2160" w:hanging="360"/>
      <w:jc w:val="both"/>
      <w:outlineLvl w:val="2"/>
    </w:pPr>
    <w:rPr>
      <w:caps w:val="0"/>
      <w:snapToGrid w:val="0"/>
    </w:rPr>
  </w:style>
  <w:style w:type="paragraph" w:customStyle="1" w:styleId="Head4">
    <w:name w:val="Head4"/>
    <w:basedOn w:val="Head3"/>
    <w:next w:val="a9"/>
    <w:autoRedefine/>
    <w:uiPriority w:val="99"/>
    <w:rsid w:val="008640CC"/>
    <w:pPr>
      <w:numPr>
        <w:ilvl w:val="3"/>
      </w:numPr>
      <w:tabs>
        <w:tab w:val="clear" w:pos="0"/>
        <w:tab w:val="clear" w:pos="357"/>
      </w:tabs>
      <w:ind w:left="2880" w:hanging="360"/>
      <w:outlineLvl w:val="3"/>
    </w:pPr>
    <w:rPr>
      <w:color w:val="244061"/>
      <w:lang w:val="ru-RU"/>
    </w:rPr>
  </w:style>
  <w:style w:type="paragraph" w:customStyle="1" w:styleId="Head5">
    <w:name w:val="Head5"/>
    <w:basedOn w:val="Head4"/>
    <w:next w:val="a9"/>
    <w:autoRedefine/>
    <w:uiPriority w:val="99"/>
    <w:rsid w:val="008640CC"/>
    <w:pPr>
      <w:widowControl w:val="0"/>
      <w:numPr>
        <w:ilvl w:val="4"/>
      </w:numPr>
      <w:tabs>
        <w:tab w:val="clear" w:pos="142"/>
      </w:tabs>
      <w:ind w:left="3600" w:hanging="360"/>
      <w:outlineLvl w:val="4"/>
    </w:pPr>
    <w:rPr>
      <w:bCs/>
      <w:lang w:val="uk-UA"/>
    </w:rPr>
  </w:style>
  <w:style w:type="character" w:customStyle="1" w:styleId="Head1Char">
    <w:name w:val="Head1 Char"/>
    <w:basedOn w:val="10"/>
    <w:link w:val="Head1"/>
    <w:uiPriority w:val="99"/>
    <w:locked/>
    <w:rsid w:val="008640CC"/>
    <w:rPr>
      <w:rFonts w:ascii="Franklin Gothic Medium" w:eastAsia="Times New Roman" w:hAnsi="Franklin Gothic Medium" w:cs="Arial"/>
      <w:b/>
      <w:bCs w:val="0"/>
      <w:caps/>
      <w:color w:val="365F91" w:themeColor="accent1" w:themeShade="BF"/>
      <w:sz w:val="24"/>
      <w:szCs w:val="24"/>
      <w:lang w:val="en-US" w:eastAsia="ru-RU"/>
    </w:rPr>
  </w:style>
  <w:style w:type="character" w:customStyle="1" w:styleId="10">
    <w:name w:val="Заголовок 1 Знак"/>
    <w:basedOn w:val="a1"/>
    <w:link w:val="1"/>
    <w:uiPriority w:val="9"/>
    <w:rsid w:val="008640CC"/>
    <w:rPr>
      <w:rFonts w:asciiTheme="majorHAnsi" w:eastAsiaTheme="majorEastAsia" w:hAnsiTheme="majorHAnsi" w:cstheme="majorBidi"/>
      <w:b/>
      <w:bCs/>
      <w:color w:val="365F91" w:themeColor="accent1" w:themeShade="BF"/>
      <w:sz w:val="28"/>
      <w:szCs w:val="28"/>
      <w:lang w:val="ru-RU" w:eastAsia="ru-RU"/>
    </w:rPr>
  </w:style>
  <w:style w:type="paragraph" w:styleId="12">
    <w:name w:val="toc 1"/>
    <w:basedOn w:val="a0"/>
    <w:next w:val="a0"/>
    <w:autoRedefine/>
    <w:uiPriority w:val="39"/>
    <w:unhideWhenUsed/>
    <w:rsid w:val="00677186"/>
    <w:pPr>
      <w:spacing w:after="100"/>
    </w:pPr>
  </w:style>
  <w:style w:type="paragraph" w:styleId="21">
    <w:name w:val="toc 2"/>
    <w:basedOn w:val="a0"/>
    <w:next w:val="a0"/>
    <w:autoRedefine/>
    <w:uiPriority w:val="39"/>
    <w:unhideWhenUsed/>
    <w:rsid w:val="00F90E3C"/>
    <w:pPr>
      <w:tabs>
        <w:tab w:val="left" w:pos="660"/>
        <w:tab w:val="right" w:leader="dot" w:pos="9344"/>
      </w:tabs>
      <w:spacing w:after="100"/>
    </w:pPr>
  </w:style>
  <w:style w:type="paragraph" w:styleId="31">
    <w:name w:val="toc 3"/>
    <w:basedOn w:val="a0"/>
    <w:next w:val="a0"/>
    <w:autoRedefine/>
    <w:uiPriority w:val="39"/>
    <w:unhideWhenUsed/>
    <w:rsid w:val="00677186"/>
    <w:pPr>
      <w:spacing w:after="100"/>
      <w:ind w:left="400"/>
    </w:pPr>
  </w:style>
  <w:style w:type="character" w:styleId="af4">
    <w:name w:val="Hyperlink"/>
    <w:basedOn w:val="a1"/>
    <w:uiPriority w:val="99"/>
    <w:unhideWhenUsed/>
    <w:rsid w:val="00677186"/>
    <w:rPr>
      <w:color w:val="0000FF" w:themeColor="hyperlink"/>
      <w:u w:val="single"/>
    </w:rPr>
  </w:style>
  <w:style w:type="paragraph" w:customStyle="1" w:styleId="a">
    <w:name w:val="Полож.догов.роб._розділ"/>
    <w:basedOn w:val="ae"/>
    <w:link w:val="af5"/>
    <w:uiPriority w:val="99"/>
    <w:rsid w:val="00753119"/>
    <w:pPr>
      <w:numPr>
        <w:numId w:val="5"/>
      </w:numPr>
      <w:spacing w:before="480" w:after="240"/>
      <w:contextualSpacing w:val="0"/>
      <w:jc w:val="both"/>
    </w:pPr>
    <w:rPr>
      <w:b/>
      <w:bCs/>
      <w:color w:val="000000"/>
    </w:rPr>
  </w:style>
  <w:style w:type="character" w:customStyle="1" w:styleId="af">
    <w:name w:val="Абзац списка Знак"/>
    <w:basedOn w:val="a1"/>
    <w:link w:val="ae"/>
    <w:uiPriority w:val="34"/>
    <w:locked/>
    <w:rsid w:val="00753119"/>
    <w:rPr>
      <w:rFonts w:ascii="Times New Roman" w:eastAsia="Times New Roman" w:hAnsi="Times New Roman" w:cs="Times New Roman"/>
      <w:sz w:val="20"/>
      <w:szCs w:val="20"/>
      <w:lang w:val="ru-RU" w:eastAsia="ru-RU"/>
    </w:rPr>
  </w:style>
  <w:style w:type="character" w:customStyle="1" w:styleId="af5">
    <w:name w:val="Полож.догов.роб._розділ Знак"/>
    <w:basedOn w:val="af"/>
    <w:link w:val="a"/>
    <w:uiPriority w:val="99"/>
    <w:locked/>
    <w:rsid w:val="00753119"/>
    <w:rPr>
      <w:rFonts w:ascii="Times New Roman" w:eastAsia="Times New Roman" w:hAnsi="Times New Roman" w:cs="Times New Roman"/>
      <w:b/>
      <w:bCs/>
      <w:color w:val="000000"/>
      <w:sz w:val="20"/>
      <w:szCs w:val="20"/>
      <w:lang w:val="ru-RU" w:eastAsia="ru-RU"/>
    </w:rPr>
  </w:style>
  <w:style w:type="character" w:customStyle="1" w:styleId="30">
    <w:name w:val="Заголовок 3 Знак"/>
    <w:basedOn w:val="a1"/>
    <w:link w:val="3"/>
    <w:uiPriority w:val="9"/>
    <w:semiHidden/>
    <w:rsid w:val="00F7084A"/>
    <w:rPr>
      <w:rFonts w:asciiTheme="majorHAnsi" w:eastAsiaTheme="majorEastAsia" w:hAnsiTheme="majorHAnsi" w:cstheme="majorBidi"/>
      <w:b/>
      <w:bCs/>
      <w:color w:val="4F81BD" w:themeColor="accent1"/>
      <w:sz w:val="20"/>
      <w:szCs w:val="20"/>
      <w:lang w:val="ru-RU" w:eastAsia="ru-RU"/>
    </w:rPr>
  </w:style>
  <w:style w:type="character" w:styleId="af6">
    <w:name w:val="annotation reference"/>
    <w:basedOn w:val="a1"/>
    <w:uiPriority w:val="99"/>
    <w:semiHidden/>
    <w:unhideWhenUsed/>
    <w:rsid w:val="0029713F"/>
    <w:rPr>
      <w:sz w:val="16"/>
      <w:szCs w:val="16"/>
    </w:rPr>
  </w:style>
  <w:style w:type="paragraph" w:styleId="af7">
    <w:name w:val="annotation text"/>
    <w:basedOn w:val="a0"/>
    <w:link w:val="af8"/>
    <w:uiPriority w:val="99"/>
    <w:unhideWhenUsed/>
  </w:style>
  <w:style w:type="character" w:customStyle="1" w:styleId="af8">
    <w:name w:val="Текст примечания Знак"/>
    <w:basedOn w:val="a1"/>
    <w:link w:val="af7"/>
    <w:uiPriority w:val="99"/>
    <w:rsid w:val="0029713F"/>
    <w:rPr>
      <w:rFonts w:ascii="Times New Roman" w:eastAsia="Times New Roman" w:hAnsi="Times New Roman" w:cs="Times New Roman"/>
      <w:sz w:val="20"/>
      <w:szCs w:val="20"/>
      <w:lang w:val="ru-RU" w:eastAsia="ru-RU"/>
    </w:rPr>
  </w:style>
  <w:style w:type="paragraph" w:styleId="af9">
    <w:name w:val="annotation subject"/>
    <w:basedOn w:val="af7"/>
    <w:next w:val="af7"/>
    <w:link w:val="afa"/>
    <w:uiPriority w:val="99"/>
    <w:semiHidden/>
    <w:unhideWhenUsed/>
    <w:rsid w:val="002A7C7C"/>
    <w:rPr>
      <w:b/>
      <w:bCs/>
    </w:rPr>
  </w:style>
  <w:style w:type="character" w:customStyle="1" w:styleId="afa">
    <w:name w:val="Тема примечания Знак"/>
    <w:basedOn w:val="af8"/>
    <w:link w:val="af9"/>
    <w:uiPriority w:val="99"/>
    <w:semiHidden/>
    <w:rsid w:val="002A7C7C"/>
    <w:rPr>
      <w:rFonts w:ascii="Times New Roman" w:eastAsia="Times New Roman" w:hAnsi="Times New Roman" w:cs="Times New Roman"/>
      <w:b/>
      <w:bCs/>
      <w:sz w:val="20"/>
      <w:szCs w:val="20"/>
      <w:lang w:val="ru-RU" w:eastAsia="ru-RU"/>
    </w:rPr>
  </w:style>
  <w:style w:type="paragraph" w:styleId="afb">
    <w:name w:val="footnote text"/>
    <w:basedOn w:val="a0"/>
    <w:link w:val="afc"/>
    <w:uiPriority w:val="99"/>
    <w:semiHidden/>
    <w:unhideWhenUsed/>
    <w:rsid w:val="00DB37F4"/>
  </w:style>
  <w:style w:type="character" w:customStyle="1" w:styleId="afc">
    <w:name w:val="Текст сноски Знак"/>
    <w:basedOn w:val="a1"/>
    <w:link w:val="afb"/>
    <w:uiPriority w:val="99"/>
    <w:semiHidden/>
    <w:rsid w:val="00DB37F4"/>
    <w:rPr>
      <w:rFonts w:ascii="Times New Roman" w:eastAsia="Times New Roman" w:hAnsi="Times New Roman" w:cs="Times New Roman"/>
      <w:sz w:val="20"/>
      <w:szCs w:val="20"/>
      <w:lang w:val="ru-RU" w:eastAsia="ru-RU"/>
    </w:rPr>
  </w:style>
  <w:style w:type="character" w:styleId="afd">
    <w:name w:val="footnote reference"/>
    <w:basedOn w:val="a1"/>
    <w:uiPriority w:val="99"/>
    <w:semiHidden/>
    <w:unhideWhenUsed/>
    <w:rsid w:val="00DB37F4"/>
    <w:rPr>
      <w:vertAlign w:val="superscript"/>
    </w:rPr>
  </w:style>
  <w:style w:type="table" w:styleId="afe">
    <w:name w:val="Table Grid"/>
    <w:basedOn w:val="a2"/>
    <w:uiPriority w:val="59"/>
    <w:rsid w:val="0036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CF7A2A"/>
    <w:pPr>
      <w:spacing w:after="0" w:line="240" w:lineRule="auto"/>
    </w:pPr>
    <w:rPr>
      <w:rFonts w:ascii="Times New Roman" w:eastAsia="Times New Roman" w:hAnsi="Times New Roman" w:cs="Times New Roman"/>
      <w:sz w:val="20"/>
      <w:szCs w:val="20"/>
      <w:lang w:val="ru-RU" w:eastAsia="ru-RU"/>
    </w:rPr>
  </w:style>
  <w:style w:type="paragraph" w:styleId="22">
    <w:name w:val="Body Text Indent 2"/>
    <w:basedOn w:val="a0"/>
    <w:link w:val="23"/>
    <w:uiPriority w:val="99"/>
    <w:semiHidden/>
    <w:unhideWhenUsed/>
    <w:rsid w:val="00567FCF"/>
    <w:pPr>
      <w:spacing w:after="120" w:line="480" w:lineRule="auto"/>
      <w:ind w:left="283"/>
    </w:pPr>
  </w:style>
  <w:style w:type="character" w:customStyle="1" w:styleId="23">
    <w:name w:val="Основной текст с отступом 2 Знак"/>
    <w:basedOn w:val="a1"/>
    <w:link w:val="22"/>
    <w:uiPriority w:val="99"/>
    <w:semiHidden/>
    <w:rsid w:val="00567FCF"/>
    <w:rPr>
      <w:rFonts w:ascii="Times New Roman" w:eastAsia="Times New Roman" w:hAnsi="Times New Roman" w:cs="Times New Roman"/>
      <w:sz w:val="20"/>
      <w:szCs w:val="20"/>
      <w:lang w:val="ru-RU" w:eastAsia="ru-RU"/>
    </w:rPr>
  </w:style>
  <w:style w:type="paragraph" w:customStyle="1" w:styleId="210">
    <w:name w:val="Основной текст 21"/>
    <w:basedOn w:val="a0"/>
    <w:rsid w:val="00E800E7"/>
    <w:pPr>
      <w:tabs>
        <w:tab w:val="left" w:pos="360"/>
      </w:tabs>
      <w:ind w:left="360" w:hanging="360"/>
      <w:jc w:val="both"/>
    </w:pPr>
    <w:rPr>
      <w:sz w:val="22"/>
    </w:rPr>
  </w:style>
  <w:style w:type="character" w:customStyle="1" w:styleId="13">
    <w:name w:val="Верхний колонтитул Знак1"/>
    <w:uiPriority w:val="99"/>
    <w:rsid w:val="007211FB"/>
    <w:rPr>
      <w:sz w:val="24"/>
      <w:szCs w:val="24"/>
      <w:lang w:eastAsia="zh-CN"/>
    </w:rPr>
  </w:style>
  <w:style w:type="paragraph" w:customStyle="1" w:styleId="CMSHeadL2">
    <w:name w:val="CMS Head L2"/>
    <w:basedOn w:val="a0"/>
    <w:next w:val="a0"/>
    <w:rsid w:val="00252624"/>
    <w:pPr>
      <w:keepNext/>
      <w:keepLines/>
      <w:tabs>
        <w:tab w:val="num" w:pos="2127"/>
      </w:tabs>
      <w:spacing w:before="240" w:after="240"/>
      <w:ind w:left="2127" w:hanging="850"/>
      <w:outlineLvl w:val="1"/>
    </w:pPr>
    <w:rPr>
      <w:b/>
      <w:sz w:val="22"/>
      <w:szCs w:val="24"/>
      <w:lang w:val="uk-UA" w:eastAsia="en-US"/>
    </w:rPr>
  </w:style>
  <w:style w:type="character" w:customStyle="1" w:styleId="normaltextrun">
    <w:name w:val="normaltextrun"/>
    <w:basedOn w:val="a1"/>
    <w:rsid w:val="002D7E52"/>
  </w:style>
  <w:style w:type="character" w:customStyle="1" w:styleId="eop">
    <w:name w:val="eop"/>
    <w:basedOn w:val="a1"/>
    <w:rsid w:val="002D7E52"/>
  </w:style>
  <w:style w:type="character" w:styleId="aff0">
    <w:name w:val="Emphasis"/>
    <w:basedOn w:val="a1"/>
    <w:uiPriority w:val="20"/>
    <w:qFormat/>
    <w:rsid w:val="00987A56"/>
    <w:rPr>
      <w:i/>
      <w:iCs/>
    </w:rPr>
  </w:style>
  <w:style w:type="character" w:customStyle="1" w:styleId="14">
    <w:name w:val="Неразрешенное упоминание1"/>
    <w:basedOn w:val="a1"/>
    <w:uiPriority w:val="99"/>
    <w:semiHidden/>
    <w:unhideWhenUsed/>
    <w:rsid w:val="00A959A6"/>
    <w:rPr>
      <w:color w:val="605E5C"/>
      <w:shd w:val="clear" w:color="auto" w:fill="E1DFDD"/>
    </w:rPr>
  </w:style>
  <w:style w:type="character" w:customStyle="1" w:styleId="text-grey">
    <w:name w:val="text-grey"/>
    <w:basedOn w:val="a1"/>
    <w:rsid w:val="004321E9"/>
  </w:style>
  <w:style w:type="character" w:customStyle="1" w:styleId="5">
    <w:name w:val="Основной текст (5)_"/>
    <w:basedOn w:val="a1"/>
    <w:link w:val="50"/>
    <w:rsid w:val="00631A94"/>
    <w:rPr>
      <w:rFonts w:ascii="Arial" w:eastAsia="Arial" w:hAnsi="Arial" w:cs="Arial"/>
      <w:shd w:val="clear" w:color="auto" w:fill="FFFFFF"/>
      <w:lang w:val="ru-RU" w:eastAsia="ru-RU" w:bidi="ru-RU"/>
    </w:rPr>
  </w:style>
  <w:style w:type="paragraph" w:customStyle="1" w:styleId="50">
    <w:name w:val="Основной текст (5)"/>
    <w:basedOn w:val="a0"/>
    <w:link w:val="5"/>
    <w:rsid w:val="00631A94"/>
    <w:pPr>
      <w:widowControl w:val="0"/>
      <w:shd w:val="clear" w:color="auto" w:fill="FFFFFF"/>
      <w:spacing w:before="240" w:after="780" w:line="0" w:lineRule="atLeast"/>
      <w:jc w:val="right"/>
    </w:pPr>
    <w:rPr>
      <w:rFonts w:ascii="Arial" w:eastAsia="Arial" w:hAnsi="Arial" w:cs="Arial"/>
      <w:sz w:val="22"/>
      <w:szCs w:val="22"/>
      <w:lang w:bidi="ru-RU"/>
    </w:rPr>
  </w:style>
  <w:style w:type="character" w:customStyle="1" w:styleId="20">
    <w:name w:val="Заголовок 2 Знак"/>
    <w:basedOn w:val="a1"/>
    <w:link w:val="2"/>
    <w:uiPriority w:val="9"/>
    <w:semiHidden/>
    <w:rsid w:val="00453088"/>
    <w:rPr>
      <w:rFonts w:asciiTheme="majorHAnsi" w:eastAsiaTheme="majorEastAsia" w:hAnsiTheme="majorHAnsi" w:cstheme="majorBidi"/>
      <w:color w:val="365F9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08922">
      <w:bodyDiv w:val="1"/>
      <w:marLeft w:val="0"/>
      <w:marRight w:val="0"/>
      <w:marTop w:val="0"/>
      <w:marBottom w:val="0"/>
      <w:divBdr>
        <w:top w:val="none" w:sz="0" w:space="0" w:color="auto"/>
        <w:left w:val="none" w:sz="0" w:space="0" w:color="auto"/>
        <w:bottom w:val="none" w:sz="0" w:space="0" w:color="auto"/>
        <w:right w:val="none" w:sz="0" w:space="0" w:color="auto"/>
      </w:divBdr>
    </w:div>
    <w:div w:id="473958416">
      <w:bodyDiv w:val="1"/>
      <w:marLeft w:val="0"/>
      <w:marRight w:val="0"/>
      <w:marTop w:val="0"/>
      <w:marBottom w:val="0"/>
      <w:divBdr>
        <w:top w:val="none" w:sz="0" w:space="0" w:color="auto"/>
        <w:left w:val="none" w:sz="0" w:space="0" w:color="auto"/>
        <w:bottom w:val="none" w:sz="0" w:space="0" w:color="auto"/>
        <w:right w:val="none" w:sz="0" w:space="0" w:color="auto"/>
      </w:divBdr>
    </w:div>
    <w:div w:id="534537199">
      <w:bodyDiv w:val="1"/>
      <w:marLeft w:val="0"/>
      <w:marRight w:val="0"/>
      <w:marTop w:val="0"/>
      <w:marBottom w:val="0"/>
      <w:divBdr>
        <w:top w:val="none" w:sz="0" w:space="0" w:color="auto"/>
        <w:left w:val="none" w:sz="0" w:space="0" w:color="auto"/>
        <w:bottom w:val="none" w:sz="0" w:space="0" w:color="auto"/>
        <w:right w:val="none" w:sz="0" w:space="0" w:color="auto"/>
      </w:divBdr>
    </w:div>
    <w:div w:id="598297647">
      <w:bodyDiv w:val="1"/>
      <w:marLeft w:val="0"/>
      <w:marRight w:val="0"/>
      <w:marTop w:val="0"/>
      <w:marBottom w:val="0"/>
      <w:divBdr>
        <w:top w:val="none" w:sz="0" w:space="0" w:color="auto"/>
        <w:left w:val="none" w:sz="0" w:space="0" w:color="auto"/>
        <w:bottom w:val="none" w:sz="0" w:space="0" w:color="auto"/>
        <w:right w:val="none" w:sz="0" w:space="0" w:color="auto"/>
      </w:divBdr>
    </w:div>
    <w:div w:id="777993131">
      <w:bodyDiv w:val="1"/>
      <w:marLeft w:val="0"/>
      <w:marRight w:val="0"/>
      <w:marTop w:val="0"/>
      <w:marBottom w:val="0"/>
      <w:divBdr>
        <w:top w:val="none" w:sz="0" w:space="0" w:color="auto"/>
        <w:left w:val="none" w:sz="0" w:space="0" w:color="auto"/>
        <w:bottom w:val="none" w:sz="0" w:space="0" w:color="auto"/>
        <w:right w:val="none" w:sz="0" w:space="0" w:color="auto"/>
      </w:divBdr>
    </w:div>
    <w:div w:id="1172721006">
      <w:bodyDiv w:val="1"/>
      <w:marLeft w:val="0"/>
      <w:marRight w:val="0"/>
      <w:marTop w:val="0"/>
      <w:marBottom w:val="0"/>
      <w:divBdr>
        <w:top w:val="none" w:sz="0" w:space="0" w:color="auto"/>
        <w:left w:val="none" w:sz="0" w:space="0" w:color="auto"/>
        <w:bottom w:val="none" w:sz="0" w:space="0" w:color="auto"/>
        <w:right w:val="none" w:sz="0" w:space="0" w:color="auto"/>
      </w:divBdr>
    </w:div>
    <w:div w:id="1472164416">
      <w:bodyDiv w:val="1"/>
      <w:marLeft w:val="0"/>
      <w:marRight w:val="0"/>
      <w:marTop w:val="0"/>
      <w:marBottom w:val="0"/>
      <w:divBdr>
        <w:top w:val="none" w:sz="0" w:space="0" w:color="auto"/>
        <w:left w:val="none" w:sz="0" w:space="0" w:color="auto"/>
        <w:bottom w:val="none" w:sz="0" w:space="0" w:color="auto"/>
        <w:right w:val="none" w:sz="0" w:space="0" w:color="auto"/>
      </w:divBdr>
    </w:div>
    <w:div w:id="1490975599">
      <w:bodyDiv w:val="1"/>
      <w:marLeft w:val="0"/>
      <w:marRight w:val="0"/>
      <w:marTop w:val="0"/>
      <w:marBottom w:val="0"/>
      <w:divBdr>
        <w:top w:val="none" w:sz="0" w:space="0" w:color="auto"/>
        <w:left w:val="none" w:sz="0" w:space="0" w:color="auto"/>
        <w:bottom w:val="none" w:sz="0" w:space="0" w:color="auto"/>
        <w:right w:val="none" w:sz="0" w:space="0" w:color="auto"/>
      </w:divBdr>
    </w:div>
    <w:div w:id="1535536682">
      <w:bodyDiv w:val="1"/>
      <w:marLeft w:val="0"/>
      <w:marRight w:val="0"/>
      <w:marTop w:val="0"/>
      <w:marBottom w:val="0"/>
      <w:divBdr>
        <w:top w:val="none" w:sz="0" w:space="0" w:color="auto"/>
        <w:left w:val="none" w:sz="0" w:space="0" w:color="auto"/>
        <w:bottom w:val="none" w:sz="0" w:space="0" w:color="auto"/>
        <w:right w:val="none" w:sz="0" w:space="0" w:color="auto"/>
      </w:divBdr>
    </w:div>
    <w:div w:id="1545680047">
      <w:bodyDiv w:val="1"/>
      <w:marLeft w:val="0"/>
      <w:marRight w:val="0"/>
      <w:marTop w:val="0"/>
      <w:marBottom w:val="0"/>
      <w:divBdr>
        <w:top w:val="none" w:sz="0" w:space="0" w:color="auto"/>
        <w:left w:val="none" w:sz="0" w:space="0" w:color="auto"/>
        <w:bottom w:val="none" w:sz="0" w:space="0" w:color="auto"/>
        <w:right w:val="none" w:sz="0" w:space="0" w:color="auto"/>
      </w:divBdr>
    </w:div>
    <w:div w:id="1728335582">
      <w:bodyDiv w:val="1"/>
      <w:marLeft w:val="0"/>
      <w:marRight w:val="0"/>
      <w:marTop w:val="0"/>
      <w:marBottom w:val="0"/>
      <w:divBdr>
        <w:top w:val="none" w:sz="0" w:space="0" w:color="auto"/>
        <w:left w:val="none" w:sz="0" w:space="0" w:color="auto"/>
        <w:bottom w:val="none" w:sz="0" w:space="0" w:color="auto"/>
        <w:right w:val="none" w:sz="0" w:space="0" w:color="auto"/>
      </w:divBdr>
    </w:div>
    <w:div w:id="1744990921">
      <w:bodyDiv w:val="1"/>
      <w:marLeft w:val="0"/>
      <w:marRight w:val="0"/>
      <w:marTop w:val="0"/>
      <w:marBottom w:val="0"/>
      <w:divBdr>
        <w:top w:val="none" w:sz="0" w:space="0" w:color="auto"/>
        <w:left w:val="none" w:sz="0" w:space="0" w:color="auto"/>
        <w:bottom w:val="none" w:sz="0" w:space="0" w:color="auto"/>
        <w:right w:val="none" w:sz="0" w:space="0" w:color="auto"/>
      </w:divBdr>
    </w:div>
    <w:div w:id="1745297811">
      <w:bodyDiv w:val="1"/>
      <w:marLeft w:val="0"/>
      <w:marRight w:val="0"/>
      <w:marTop w:val="0"/>
      <w:marBottom w:val="0"/>
      <w:divBdr>
        <w:top w:val="none" w:sz="0" w:space="0" w:color="auto"/>
        <w:left w:val="none" w:sz="0" w:space="0" w:color="auto"/>
        <w:bottom w:val="none" w:sz="0" w:space="0" w:color="auto"/>
        <w:right w:val="none" w:sz="0" w:space="0" w:color="auto"/>
      </w:divBdr>
    </w:div>
    <w:div w:id="1815681722">
      <w:bodyDiv w:val="1"/>
      <w:marLeft w:val="0"/>
      <w:marRight w:val="0"/>
      <w:marTop w:val="0"/>
      <w:marBottom w:val="0"/>
      <w:divBdr>
        <w:top w:val="none" w:sz="0" w:space="0" w:color="auto"/>
        <w:left w:val="none" w:sz="0" w:space="0" w:color="auto"/>
        <w:bottom w:val="none" w:sz="0" w:space="0" w:color="auto"/>
        <w:right w:val="none" w:sz="0" w:space="0" w:color="auto"/>
      </w:divBdr>
    </w:div>
    <w:div w:id="18596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E1449-88D2-4906-ABAD-1AB37976645F}">
  <ds:schemaRefs>
    <ds:schemaRef ds:uri="http://schemas.openxmlformats.org/officeDocument/2006/bibliography"/>
  </ds:schemaRefs>
</ds:datastoreItem>
</file>

<file path=customXml/itemProps2.xml><?xml version="1.0" encoding="utf-8"?>
<ds:datastoreItem xmlns:ds="http://schemas.openxmlformats.org/officeDocument/2006/customXml" ds:itemID="{B4841C55-8241-4F0E-B43A-4738229D351A}">
  <ds:schemaRefs>
    <ds:schemaRef ds:uri="http://schemas.openxmlformats.org/officeDocument/2006/bibliography"/>
  </ds:schemaRefs>
</ds:datastoreItem>
</file>

<file path=customXml/itemProps3.xml><?xml version="1.0" encoding="utf-8"?>
<ds:datastoreItem xmlns:ds="http://schemas.openxmlformats.org/officeDocument/2006/customXml" ds:itemID="{2E3AD364-340F-416A-966A-D0510F3E1CA1}">
  <ds:schemaRefs>
    <ds:schemaRef ds:uri="http://schemas.openxmlformats.org/officeDocument/2006/bibliography"/>
  </ds:schemaRefs>
</ds:datastoreItem>
</file>

<file path=customXml/itemProps4.xml><?xml version="1.0" encoding="utf-8"?>
<ds:datastoreItem xmlns:ds="http://schemas.openxmlformats.org/officeDocument/2006/customXml" ds:itemID="{0CEB27F1-4EB0-49C4-9DC7-D55EBACF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10031</Words>
  <Characters>5719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15719</CharactersWithSpaces>
  <SharedDoc>false</SharedDoc>
  <HLinks>
    <vt:vector size="48" baseType="variant">
      <vt:variant>
        <vt:i4>2424946</vt:i4>
      </vt:variant>
      <vt:variant>
        <vt:i4>45</vt:i4>
      </vt:variant>
      <vt:variant>
        <vt:i4>0</vt:i4>
      </vt:variant>
      <vt:variant>
        <vt:i4>5</vt:i4>
      </vt:variant>
      <vt:variant>
        <vt:lpwstr>http://____.com.ua/</vt:lpwstr>
      </vt:variant>
      <vt:variant>
        <vt:lpwstr/>
      </vt:variant>
      <vt:variant>
        <vt:i4>5242952</vt:i4>
      </vt:variant>
      <vt:variant>
        <vt:i4>42</vt:i4>
      </vt:variant>
      <vt:variant>
        <vt:i4>0</vt:i4>
      </vt:variant>
      <vt:variant>
        <vt:i4>5</vt:i4>
      </vt:variant>
      <vt:variant>
        <vt:lpwstr>http://ru.wikipedia.org/wiki/%D0%A0%D0%B0%D0%B1%D0%BE%D1%82%D0%B0</vt:lpwstr>
      </vt:variant>
      <vt:variant>
        <vt:lpwstr/>
      </vt:variant>
      <vt:variant>
        <vt:i4>1638449</vt:i4>
      </vt:variant>
      <vt:variant>
        <vt:i4>35</vt:i4>
      </vt:variant>
      <vt:variant>
        <vt:i4>0</vt:i4>
      </vt:variant>
      <vt:variant>
        <vt:i4>5</vt:i4>
      </vt:variant>
      <vt:variant>
        <vt:lpwstr/>
      </vt:variant>
      <vt:variant>
        <vt:lpwstr>_Toc227846022</vt:lpwstr>
      </vt:variant>
      <vt:variant>
        <vt:i4>1638449</vt:i4>
      </vt:variant>
      <vt:variant>
        <vt:i4>29</vt:i4>
      </vt:variant>
      <vt:variant>
        <vt:i4>0</vt:i4>
      </vt:variant>
      <vt:variant>
        <vt:i4>5</vt:i4>
      </vt:variant>
      <vt:variant>
        <vt:lpwstr/>
      </vt:variant>
      <vt:variant>
        <vt:lpwstr>_Toc227846021</vt:lpwstr>
      </vt:variant>
      <vt:variant>
        <vt:i4>1638449</vt:i4>
      </vt:variant>
      <vt:variant>
        <vt:i4>23</vt:i4>
      </vt:variant>
      <vt:variant>
        <vt:i4>0</vt:i4>
      </vt:variant>
      <vt:variant>
        <vt:i4>5</vt:i4>
      </vt:variant>
      <vt:variant>
        <vt:lpwstr/>
      </vt:variant>
      <vt:variant>
        <vt:lpwstr>_Toc227846020</vt:lpwstr>
      </vt:variant>
      <vt:variant>
        <vt:i4>1703985</vt:i4>
      </vt:variant>
      <vt:variant>
        <vt:i4>17</vt:i4>
      </vt:variant>
      <vt:variant>
        <vt:i4>0</vt:i4>
      </vt:variant>
      <vt:variant>
        <vt:i4>5</vt:i4>
      </vt:variant>
      <vt:variant>
        <vt:lpwstr/>
      </vt:variant>
      <vt:variant>
        <vt:lpwstr>_Toc227846019</vt:lpwstr>
      </vt:variant>
      <vt:variant>
        <vt:i4>1703985</vt:i4>
      </vt:variant>
      <vt:variant>
        <vt:i4>11</vt:i4>
      </vt:variant>
      <vt:variant>
        <vt:i4>0</vt:i4>
      </vt:variant>
      <vt:variant>
        <vt:i4>5</vt:i4>
      </vt:variant>
      <vt:variant>
        <vt:lpwstr/>
      </vt:variant>
      <vt:variant>
        <vt:lpwstr>_Toc227846018</vt:lpwstr>
      </vt:variant>
      <vt:variant>
        <vt:i4>1703985</vt:i4>
      </vt:variant>
      <vt:variant>
        <vt:i4>5</vt:i4>
      </vt:variant>
      <vt:variant>
        <vt:i4>0</vt:i4>
      </vt:variant>
      <vt:variant>
        <vt:i4>5</vt:i4>
      </vt:variant>
      <vt:variant>
        <vt:lpwstr/>
      </vt:variant>
      <vt:variant>
        <vt:lpwstr>_Toc227846017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N_Tril</dc:creator>
  <cp:keywords/>
  <cp:lastModifiedBy>Сокол Наталія Олексіївна</cp:lastModifiedBy>
  <cp:revision>9</cp:revision>
  <cp:lastPrinted>2026-05-19T06:26:00Z</cp:lastPrinted>
  <dcterms:created xsi:type="dcterms:W3CDTF">2026-06-16T13:12:00Z</dcterms:created>
  <dcterms:modified xsi:type="dcterms:W3CDTF">2026-06-18T13:09:00Z</dcterms:modified>
</cp:coreProperties>
</file>